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8A0" w:rsidRPr="008D08A0" w:rsidRDefault="008D08A0" w:rsidP="008D08A0">
      <w:pPr>
        <w:jc w:val="center"/>
        <w:rPr>
          <w:rFonts w:cs="BN Bible" w:hint="cs"/>
          <w:b/>
          <w:bCs/>
          <w:sz w:val="48"/>
          <w:szCs w:val="48"/>
          <w:rtl/>
        </w:rPr>
      </w:pPr>
      <w:r w:rsidRPr="008D08A0">
        <w:rPr>
          <w:rFonts w:cs="BN Bible" w:hint="cs"/>
          <w:b/>
          <w:bCs/>
          <w:sz w:val="48"/>
          <w:szCs w:val="48"/>
          <w:rtl/>
        </w:rPr>
        <w:t>דפי עבודה</w:t>
      </w:r>
    </w:p>
    <w:p w:rsidR="008D08A0" w:rsidRDefault="008D08A0" w:rsidP="008D08A0">
      <w:pPr>
        <w:jc w:val="center"/>
        <w:rPr>
          <w:rFonts w:cs="BN Bible" w:hint="cs"/>
          <w:color w:val="00B050"/>
          <w:sz w:val="56"/>
          <w:szCs w:val="56"/>
          <w:rtl/>
        </w:rPr>
      </w:pPr>
    </w:p>
    <w:p w:rsidR="008D08A0" w:rsidRPr="008D08A0" w:rsidRDefault="008D08A0" w:rsidP="008D08A0">
      <w:pPr>
        <w:jc w:val="center"/>
        <w:rPr>
          <w:rFonts w:cs="BN Bible" w:hint="cs"/>
          <w:b/>
          <w:bCs/>
          <w:color w:val="00B050"/>
          <w:sz w:val="56"/>
          <w:szCs w:val="56"/>
          <w:rtl/>
        </w:rPr>
      </w:pPr>
      <w:r w:rsidRPr="008D08A0">
        <w:rPr>
          <w:rFonts w:cs="BN Bible" w:hint="cs"/>
          <w:b/>
          <w:bCs/>
          <w:color w:val="00B050"/>
          <w:sz w:val="56"/>
          <w:szCs w:val="56"/>
          <w:rtl/>
        </w:rPr>
        <w:t>בבא מציעא פרק אל</w:t>
      </w:r>
      <w:bookmarkStart w:id="0" w:name="_GoBack"/>
      <w:bookmarkEnd w:id="0"/>
      <w:r w:rsidRPr="008D08A0">
        <w:rPr>
          <w:rFonts w:cs="BN Bible" w:hint="cs"/>
          <w:b/>
          <w:bCs/>
          <w:color w:val="00B050"/>
          <w:sz w:val="56"/>
          <w:szCs w:val="56"/>
          <w:rtl/>
        </w:rPr>
        <w:t>ו מציאות</w:t>
      </w:r>
    </w:p>
    <w:p w:rsidR="008D08A0" w:rsidRPr="008D08A0" w:rsidRDefault="008D08A0" w:rsidP="008D08A0">
      <w:pPr>
        <w:jc w:val="center"/>
        <w:rPr>
          <w:rFonts w:cs="BN Bible" w:hint="cs"/>
          <w:b/>
          <w:bCs/>
          <w:color w:val="92D050"/>
          <w:sz w:val="44"/>
          <w:szCs w:val="44"/>
          <w:rtl/>
        </w:rPr>
      </w:pPr>
      <w:r w:rsidRPr="008D08A0">
        <w:rPr>
          <w:rFonts w:cs="BN Bible" w:hint="cs"/>
          <w:b/>
          <w:bCs/>
          <w:color w:val="92D050"/>
          <w:sz w:val="44"/>
          <w:szCs w:val="44"/>
          <w:rtl/>
        </w:rPr>
        <w:t>לכיתה ו'</w:t>
      </w:r>
    </w:p>
    <w:p w:rsidR="008D08A0" w:rsidRDefault="008D08A0" w:rsidP="008D08A0">
      <w:pPr>
        <w:jc w:val="center"/>
        <w:rPr>
          <w:rFonts w:cs="Guttman-Toledo" w:hint="cs"/>
          <w:color w:val="76923C" w:themeColor="accent3" w:themeShade="BF"/>
          <w:sz w:val="40"/>
          <w:szCs w:val="40"/>
          <w:rtl/>
        </w:rPr>
      </w:pPr>
    </w:p>
    <w:p w:rsidR="008D08A0" w:rsidRDefault="008D08A0" w:rsidP="008D08A0">
      <w:pPr>
        <w:jc w:val="center"/>
        <w:rPr>
          <w:rFonts w:cs="Guttman-Toledo" w:hint="cs"/>
          <w:color w:val="76923C" w:themeColor="accent3" w:themeShade="BF"/>
          <w:sz w:val="40"/>
          <w:szCs w:val="40"/>
          <w:rtl/>
        </w:rPr>
      </w:pPr>
    </w:p>
    <w:p w:rsidR="008D08A0" w:rsidRDefault="008D08A0" w:rsidP="008D08A0">
      <w:pPr>
        <w:jc w:val="center"/>
        <w:rPr>
          <w:rFonts w:cs="Guttman-Toledo" w:hint="cs"/>
          <w:color w:val="76923C" w:themeColor="accent3" w:themeShade="BF"/>
          <w:sz w:val="40"/>
          <w:szCs w:val="40"/>
          <w:rtl/>
        </w:rPr>
      </w:pPr>
    </w:p>
    <w:p w:rsidR="008D08A0" w:rsidRPr="008D08A0" w:rsidRDefault="008D08A0" w:rsidP="008D08A0">
      <w:pPr>
        <w:jc w:val="center"/>
        <w:rPr>
          <w:rFonts w:cs="Guttman-Toledo" w:hint="cs"/>
          <w:color w:val="76923C" w:themeColor="accent3" w:themeShade="BF"/>
          <w:sz w:val="40"/>
          <w:szCs w:val="40"/>
          <w:rtl/>
        </w:rPr>
      </w:pPr>
      <w:r w:rsidRPr="008D08A0">
        <w:rPr>
          <w:rFonts w:cs="Guttman-Toledo" w:hint="cs"/>
          <w:color w:val="76923C" w:themeColor="accent3" w:themeShade="BF"/>
          <w:sz w:val="40"/>
          <w:szCs w:val="40"/>
          <w:rtl/>
        </w:rPr>
        <w:t xml:space="preserve">מאת: </w:t>
      </w:r>
      <w:r w:rsidRPr="008D08A0">
        <w:rPr>
          <w:rFonts w:cs="Guttman-Toledo" w:hint="cs"/>
          <w:b/>
          <w:bCs/>
          <w:color w:val="76923C" w:themeColor="accent3" w:themeShade="BF"/>
          <w:sz w:val="40"/>
          <w:szCs w:val="40"/>
          <w:rtl/>
        </w:rPr>
        <w:t xml:space="preserve">הרב נחמיה </w:t>
      </w:r>
      <w:proofErr w:type="spellStart"/>
      <w:r w:rsidRPr="008D08A0">
        <w:rPr>
          <w:rFonts w:cs="Guttman-Toledo" w:hint="cs"/>
          <w:b/>
          <w:bCs/>
          <w:color w:val="76923C" w:themeColor="accent3" w:themeShade="BF"/>
          <w:sz w:val="40"/>
          <w:szCs w:val="40"/>
          <w:rtl/>
        </w:rPr>
        <w:t>שמרלינג</w:t>
      </w:r>
      <w:proofErr w:type="spellEnd"/>
    </w:p>
    <w:p w:rsidR="008D08A0" w:rsidRPr="008D08A0" w:rsidRDefault="008D08A0" w:rsidP="008D08A0">
      <w:pPr>
        <w:jc w:val="left"/>
        <w:rPr>
          <w:rFonts w:cs="Narkisim"/>
          <w:b/>
          <w:bCs/>
          <w:color w:val="76923C" w:themeColor="accent3" w:themeShade="BF"/>
          <w:sz w:val="32"/>
          <w:szCs w:val="32"/>
        </w:rPr>
      </w:pPr>
      <w:r w:rsidRPr="008D08A0">
        <w:rPr>
          <w:rFonts w:ascii="Arial" w:hAnsi="Arial" w:cs="Narkisim"/>
          <w:b/>
          <w:bCs/>
          <w:color w:val="76923C" w:themeColor="accent3" w:themeShade="BF"/>
          <w:sz w:val="32"/>
          <w:szCs w:val="32"/>
          <w:shd w:val="clear" w:color="auto" w:fill="FFFFFF"/>
          <w:rtl/>
        </w:rPr>
        <w:t>בי"ס "אור השרון" לב השרון</w:t>
      </w:r>
      <w:r w:rsidRPr="008D08A0">
        <w:rPr>
          <w:rFonts w:ascii="Arial" w:hAnsi="Arial" w:cs="Narkisim" w:hint="cs"/>
          <w:b/>
          <w:bCs/>
          <w:color w:val="76923C" w:themeColor="accent3" w:themeShade="BF"/>
          <w:sz w:val="32"/>
          <w:szCs w:val="32"/>
          <w:shd w:val="clear" w:color="auto" w:fill="FFFFFF"/>
          <w:rtl/>
        </w:rPr>
        <w:t xml:space="preserve">; </w:t>
      </w:r>
      <w:r w:rsidRPr="008D08A0">
        <w:rPr>
          <w:rFonts w:ascii="Arial" w:hAnsi="Arial" w:cs="Narkisim"/>
          <w:b/>
          <w:bCs/>
          <w:color w:val="76923C" w:themeColor="accent3" w:themeShade="BF"/>
          <w:sz w:val="32"/>
          <w:szCs w:val="32"/>
          <w:shd w:val="clear" w:color="auto" w:fill="FFFFFF"/>
          <w:rtl/>
        </w:rPr>
        <w:t xml:space="preserve">בי"ס חב"ד בנים "אור מנחם" נתניה </w:t>
      </w:r>
    </w:p>
    <w:p w:rsidR="008D08A0" w:rsidRDefault="008D08A0">
      <w:pPr>
        <w:suppressAutoHyphens w:val="0"/>
        <w:bidi w:val="0"/>
        <w:jc w:val="left"/>
        <w:rPr>
          <w:rFonts w:cs="Guttman-Toledo"/>
          <w:sz w:val="16"/>
          <w:szCs w:val="16"/>
        </w:rPr>
      </w:pPr>
      <w:r>
        <w:rPr>
          <w:rFonts w:cs="Guttman-Toledo"/>
          <w:sz w:val="16"/>
          <w:szCs w:val="16"/>
          <w:rtl/>
        </w:rPr>
        <w:br w:type="page"/>
      </w:r>
    </w:p>
    <w:p w:rsidR="008D08A0" w:rsidRDefault="008D08A0" w:rsidP="008D08A0">
      <w:pPr>
        <w:jc w:val="left"/>
        <w:rPr>
          <w:rFonts w:cs="Guttman-Toledo" w:hint="eastAsia"/>
          <w:b/>
          <w:bCs/>
          <w:sz w:val="20"/>
          <w:szCs w:val="20"/>
          <w:rtl/>
        </w:rPr>
      </w:pPr>
      <w:r>
        <w:rPr>
          <w:rFonts w:cs="Guttman-Toledo" w:hint="eastAsia"/>
          <w:sz w:val="16"/>
          <w:szCs w:val="16"/>
          <w:rtl/>
        </w:rPr>
        <w:lastRenderedPageBreak/>
        <w:t xml:space="preserve">בס"ד                      </w:t>
      </w:r>
      <w:r>
        <w:rPr>
          <w:rFonts w:cs="Guttman-Toledo" w:hint="eastAsia"/>
          <w:sz w:val="20"/>
          <w:szCs w:val="20"/>
          <w:rtl/>
        </w:rPr>
        <w:t xml:space="preserve">                                     1                                                                                            </w:t>
      </w:r>
    </w:p>
    <w:p w:rsidR="008D08A0" w:rsidRDefault="008D08A0" w:rsidP="008D08A0">
      <w:pPr>
        <w:jc w:val="left"/>
        <w:rPr>
          <w:rFonts w:cs="Guttman-Toledo" w:hint="cs"/>
          <w:b/>
          <w:bCs/>
          <w:sz w:val="20"/>
          <w:szCs w:val="20"/>
          <w:rtl/>
        </w:rPr>
      </w:pPr>
    </w:p>
    <w:p w:rsidR="008D08A0" w:rsidRPr="008D08A0" w:rsidRDefault="008D08A0" w:rsidP="008D08A0">
      <w:pPr>
        <w:jc w:val="left"/>
        <w:rPr>
          <w:rFonts w:cs="Guttman-Toledo" w:hint="cs"/>
          <w:sz w:val="32"/>
          <w:szCs w:val="32"/>
          <w:rtl/>
        </w:rPr>
      </w:pPr>
      <w:r w:rsidRPr="008D08A0">
        <w:rPr>
          <w:rFonts w:cs="Guttman-Toledo" w:hint="cs"/>
          <w:sz w:val="32"/>
          <w:szCs w:val="32"/>
          <w:rtl/>
        </w:rPr>
        <w:t xml:space="preserve">מבוא </w:t>
      </w:r>
      <w:r>
        <w:rPr>
          <w:rFonts w:cs="Guttman-Toledo" w:hint="cs"/>
          <w:sz w:val="32"/>
          <w:szCs w:val="32"/>
          <w:rtl/>
        </w:rPr>
        <w:t xml:space="preserve">קצר </w:t>
      </w:r>
      <w:r w:rsidRPr="008D08A0">
        <w:rPr>
          <w:rFonts w:cs="Guttman-Toledo" w:hint="cs"/>
          <w:sz w:val="32"/>
          <w:szCs w:val="32"/>
          <w:rtl/>
        </w:rPr>
        <w:t>ל</w:t>
      </w:r>
      <w:r>
        <w:rPr>
          <w:rFonts w:cs="Guttman-Toledo" w:hint="cs"/>
          <w:sz w:val="32"/>
          <w:szCs w:val="32"/>
          <w:rtl/>
        </w:rPr>
        <w:t xml:space="preserve">לימוד </w:t>
      </w:r>
      <w:r w:rsidRPr="008D08A0">
        <w:rPr>
          <w:rFonts w:cs="Guttman-Toledo" w:hint="cs"/>
          <w:sz w:val="32"/>
          <w:szCs w:val="32"/>
          <w:rtl/>
        </w:rPr>
        <w:t>גמרא</w:t>
      </w:r>
    </w:p>
    <w:p w:rsidR="008D08A0" w:rsidRPr="008D08A0" w:rsidRDefault="008D08A0" w:rsidP="008D08A0">
      <w:pPr>
        <w:jc w:val="left"/>
        <w:rPr>
          <w:rFonts w:cs="Guttman-Toledo" w:hint="eastAsia"/>
          <w:b/>
          <w:bCs/>
          <w:sz w:val="24"/>
          <w:szCs w:val="24"/>
          <w:rtl/>
        </w:rPr>
      </w:pPr>
      <w:r w:rsidRPr="008D08A0">
        <w:rPr>
          <w:rFonts w:cs="Guttman-Toledo" w:hint="eastAsia"/>
          <w:b/>
          <w:bCs/>
          <w:sz w:val="24"/>
          <w:szCs w:val="24"/>
          <w:rtl/>
        </w:rPr>
        <w:t xml:space="preserve">שאלה (ובארמית: קושיה, </w:t>
      </w:r>
      <w:proofErr w:type="spellStart"/>
      <w:r w:rsidRPr="008D08A0">
        <w:rPr>
          <w:rFonts w:cs="Guttman-Toledo" w:hint="eastAsia"/>
          <w:b/>
          <w:bCs/>
          <w:sz w:val="24"/>
          <w:szCs w:val="24"/>
          <w:rtl/>
        </w:rPr>
        <w:t>תיובתא</w:t>
      </w:r>
      <w:proofErr w:type="spellEnd"/>
      <w:r w:rsidRPr="008D08A0">
        <w:rPr>
          <w:rFonts w:cs="Guttman-Toledo" w:hint="eastAsia"/>
          <w:b/>
          <w:bCs/>
          <w:sz w:val="24"/>
          <w:szCs w:val="24"/>
          <w:rtl/>
        </w:rPr>
        <w:t>):</w:t>
      </w:r>
      <w:r w:rsidRPr="008D08A0">
        <w:rPr>
          <w:rFonts w:cs="Guttman-Toledo" w:hint="eastAsia"/>
          <w:sz w:val="24"/>
          <w:szCs w:val="24"/>
          <w:rtl/>
        </w:rPr>
        <w:t xml:space="preserve"> למה ללמוד "תלמוד" (ובארמית: גמרא)?</w:t>
      </w:r>
    </w:p>
    <w:p w:rsidR="008D08A0" w:rsidRPr="008D08A0" w:rsidRDefault="008D08A0" w:rsidP="008D08A0">
      <w:pPr>
        <w:jc w:val="left"/>
        <w:rPr>
          <w:rFonts w:cs="Guttman-Toledo" w:hint="eastAsia"/>
          <w:sz w:val="24"/>
          <w:szCs w:val="24"/>
          <w:rtl/>
        </w:rPr>
      </w:pPr>
      <w:r w:rsidRPr="008D08A0">
        <w:rPr>
          <w:rFonts w:cs="Guttman-Toledo" w:hint="eastAsia"/>
          <w:b/>
          <w:bCs/>
          <w:sz w:val="24"/>
          <w:szCs w:val="24"/>
          <w:rtl/>
        </w:rPr>
        <w:t xml:space="preserve">תשובה (תירוץ, פירוק): </w:t>
      </w:r>
    </w:p>
    <w:p w:rsidR="008D08A0" w:rsidRPr="008D08A0" w:rsidRDefault="008D08A0" w:rsidP="008D08A0">
      <w:pPr>
        <w:jc w:val="left"/>
        <w:rPr>
          <w:sz w:val="20"/>
          <w:szCs w:val="20"/>
        </w:rPr>
      </w:pPr>
      <w:r w:rsidRPr="008D08A0">
        <w:rPr>
          <w:rFonts w:cs="Guttman-Toledo" w:hint="eastAsia"/>
          <w:sz w:val="24"/>
          <w:szCs w:val="24"/>
          <w:rtl/>
        </w:rPr>
        <w:t>1) "כי הם חיינו ואורך ימינו ובהם נהגה יומם ולילה"(תפילת ערבית)- התלמו</w:t>
      </w:r>
      <w:r w:rsidRPr="008D08A0">
        <w:rPr>
          <w:rFonts w:cs="Guttman-Toledo" w:hint="eastAsia"/>
          <w:sz w:val="20"/>
          <w:szCs w:val="20"/>
          <w:rtl/>
        </w:rPr>
        <w:t xml:space="preserve">ד חלק מהתורה.  </w:t>
      </w:r>
    </w:p>
    <w:p w:rsidR="008D08A0" w:rsidRPr="008D08A0" w:rsidRDefault="008D08A0" w:rsidP="008D08A0">
      <w:pPr>
        <w:jc w:val="left"/>
        <w:rPr>
          <w:rFonts w:cs="Guttman-Toledo" w:hint="eastAsia"/>
          <w:sz w:val="20"/>
          <w:szCs w:val="20"/>
          <w:rtl/>
        </w:rPr>
      </w:pPr>
      <w:r w:rsidRPr="008D08A0">
        <w:rPr>
          <w:noProof/>
          <w:sz w:val="20"/>
          <w:szCs w:val="20"/>
          <w:lang w:eastAsia="en-US"/>
        </w:rPr>
        <mc:AlternateContent>
          <mc:Choice Requires="wps">
            <w:drawing>
              <wp:anchor distT="0" distB="0" distL="114300" distR="114300" simplePos="0" relativeHeight="251659264" behindDoc="1" locked="0" layoutInCell="1" allowOverlap="1" wp14:anchorId="47FF0850" wp14:editId="1DEEC473">
                <wp:simplePos x="0" y="0"/>
                <wp:positionH relativeFrom="column">
                  <wp:posOffset>1756410</wp:posOffset>
                </wp:positionH>
                <wp:positionV relativeFrom="paragraph">
                  <wp:posOffset>289560</wp:posOffset>
                </wp:positionV>
                <wp:extent cx="3667125" cy="628650"/>
                <wp:effectExtent l="9525" t="5715" r="9525" b="13335"/>
                <wp:wrapNone/>
                <wp:docPr id="32" name="מלבן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286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מלבן 32" o:spid="_x0000_s1026" style="position:absolute;left:0;text-align:left;margin-left:138.3pt;margin-top:22.8pt;width:288.75pt;height: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" filled="f" strokeweight=".26mm">
                <v:stroke endcap="square"/>
              </v:rect>
            </w:pict>
          </mc:Fallback>
        </mc:AlternateContent>
      </w:r>
      <w:r w:rsidRPr="008D08A0">
        <w:rPr>
          <w:rFonts w:cs="Guttman-Toledo" w:hint="eastAsia"/>
          <w:sz w:val="20"/>
          <w:szCs w:val="20"/>
          <w:rtl/>
        </w:rPr>
        <w:t>2) כדי להבין מהו תלמוד, נקדים להכיר את השתלשלות התורה שבעל פה.</w:t>
      </w:r>
    </w:p>
    <w:p w:rsidR="008D08A0" w:rsidRPr="008D08A0" w:rsidRDefault="008D08A0" w:rsidP="008D08A0">
      <w:pPr>
        <w:jc w:val="left"/>
        <w:rPr>
          <w:rFonts w:cs="Guttman-Toledo" w:hint="eastAsia"/>
          <w:sz w:val="20"/>
          <w:szCs w:val="20"/>
          <w:rtl/>
        </w:rPr>
      </w:pPr>
      <w:r w:rsidRPr="008D08A0">
        <w:rPr>
          <w:rFonts w:cs="Guttman-Toledo" w:hint="eastAsia"/>
          <w:sz w:val="20"/>
          <w:szCs w:val="20"/>
          <w:rtl/>
        </w:rPr>
        <w:t>תורה שבכתב- חמשת חומשי תורה שניתנו מה' ע"י משה</w:t>
      </w:r>
    </w:p>
    <w:p w:rsidR="008D08A0" w:rsidRDefault="008D08A0" w:rsidP="008D08A0">
      <w:pPr>
        <w:jc w:val="left"/>
        <w:rPr>
          <w:rFonts w:cs="Guttman-Toledo" w:hint="eastAsia"/>
          <w:sz w:val="20"/>
          <w:szCs w:val="20"/>
          <w:rtl/>
        </w:rPr>
      </w:pPr>
      <w:r w:rsidRPr="008D08A0">
        <w:rPr>
          <w:rFonts w:cs="Guttman-Toledo" w:hint="eastAsia"/>
          <w:sz w:val="20"/>
          <w:szCs w:val="20"/>
          <w:rtl/>
        </w:rPr>
        <w:t>תורה שבעל פה- כל מה שנלמד ונכתב ע"י חכמי ישראל</w:t>
      </w:r>
      <w:r>
        <w:rPr>
          <w:rFonts w:cs="Guttman-Toledo" w:hint="eastAsia"/>
          <w:sz w:val="20"/>
          <w:szCs w:val="20"/>
          <w:rtl/>
        </w:rPr>
        <w:t xml:space="preserve"> מדור לדור</w:t>
      </w:r>
    </w:p>
    <w:p w:rsidR="008D08A0" w:rsidRDefault="008D08A0" w:rsidP="008D08A0">
      <w:pPr>
        <w:jc w:val="left"/>
        <w:rPr>
          <w:rFonts w:cs="Guttman-Toledo" w:hint="eastAsia"/>
          <w:sz w:val="20"/>
          <w:szCs w:val="20"/>
          <w:rtl/>
        </w:rPr>
      </w:pPr>
      <w:r>
        <w:rPr>
          <w:rFonts w:cs="Guttman-Toledo" w:hint="eastAsia"/>
          <w:sz w:val="20"/>
          <w:szCs w:val="20"/>
          <w:rtl/>
        </w:rPr>
        <w:t>העתק הטבלה למחברתך, והשב לשאלות.</w:t>
      </w:r>
    </w:p>
    <w:tbl>
      <w:tblPr>
        <w:bidiVisual/>
        <w:tblW w:w="0" w:type="auto"/>
        <w:tblInd w:w="108" w:type="dxa"/>
        <w:tblLayout w:type="fixed"/>
        <w:tblLook w:val="0000" w:firstRow="0" w:lastRow="0" w:firstColumn="0" w:lastColumn="0" w:noHBand="0" w:noVBand="0"/>
      </w:tblPr>
      <w:tblGrid>
        <w:gridCol w:w="2130"/>
        <w:gridCol w:w="2130"/>
        <w:gridCol w:w="2131"/>
        <w:gridCol w:w="2211"/>
      </w:tblGrid>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שם הספר</w:t>
            </w: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 xml:space="preserve">מי חיבר או נתן? </w:t>
            </w: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היכן?</w:t>
            </w: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sz w:val="20"/>
                <w:szCs w:val="20"/>
                <w:rtl/>
              </w:rPr>
              <w:t>מדוע, או לאיזו מטרה?</w:t>
            </w:r>
          </w:p>
        </w:tc>
      </w:tr>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תורה</w:t>
            </w:r>
          </w:p>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50 יום לאחר יציאת מצרים- בחג שבועות</w:t>
            </w:r>
          </w:p>
          <w:p w:rsidR="008D08A0" w:rsidRDefault="008D08A0" w:rsidP="005A3EBF">
            <w:pPr>
              <w:spacing w:after="0" w:line="240" w:lineRule="auto"/>
              <w:jc w:val="left"/>
              <w:rPr>
                <w:rFonts w:cs="Guttman-Toledo"/>
                <w:sz w:val="20"/>
                <w:szCs w:val="20"/>
                <w:rtl/>
              </w:rPr>
            </w:pPr>
            <w:r>
              <w:rPr>
                <w:rFonts w:cs="Guttman-Toledo" w:hint="eastAsia"/>
                <w:sz w:val="20"/>
                <w:szCs w:val="20"/>
                <w:rtl/>
              </w:rPr>
              <w:t>לפני_____ שנה</w:t>
            </w:r>
          </w:p>
          <w:p w:rsidR="008D08A0" w:rsidRDefault="008D08A0" w:rsidP="005A3EBF">
            <w:pPr>
              <w:spacing w:after="0" w:line="240" w:lineRule="auto"/>
              <w:jc w:val="left"/>
              <w:rPr>
                <w:rFonts w:cs="Guttman-Toledo"/>
                <w:sz w:val="20"/>
                <w:szCs w:val="20"/>
                <w:rtl/>
              </w:rPr>
            </w:pP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r>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נביאים וכתובים</w:t>
            </w:r>
          </w:p>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מימי יהושע ועד הקמת בית המקדש השני</w:t>
            </w:r>
          </w:p>
          <w:p w:rsidR="008D08A0" w:rsidRDefault="008D08A0" w:rsidP="005A3EBF">
            <w:pPr>
              <w:spacing w:after="0" w:line="240" w:lineRule="auto"/>
              <w:jc w:val="left"/>
              <w:rPr>
                <w:rFonts w:cs="Guttman-Toledo"/>
                <w:sz w:val="20"/>
                <w:szCs w:val="20"/>
                <w:rtl/>
              </w:rPr>
            </w:pPr>
            <w:r>
              <w:rPr>
                <w:rFonts w:cs="Guttman-Toledo" w:hint="eastAsia"/>
                <w:sz w:val="20"/>
                <w:szCs w:val="20"/>
                <w:rtl/>
              </w:rPr>
              <w:t>לפני_______ שנה</w:t>
            </w: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r>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משנה</w:t>
            </w:r>
          </w:p>
          <w:p w:rsidR="008D08A0" w:rsidRDefault="008D08A0" w:rsidP="005A3EBF">
            <w:pPr>
              <w:spacing w:after="0" w:line="240" w:lineRule="auto"/>
              <w:jc w:val="left"/>
              <w:rPr>
                <w:rFonts w:cs="Guttman-Toledo"/>
                <w:sz w:val="20"/>
                <w:szCs w:val="20"/>
                <w:rtl/>
              </w:rPr>
            </w:pPr>
            <w:r>
              <w:rPr>
                <w:rFonts w:cs="Guttman-Toledo" w:hint="eastAsia"/>
                <w:sz w:val="20"/>
                <w:szCs w:val="20"/>
                <w:rtl/>
              </w:rPr>
              <w:t>כ 200 שנה לאחר חורבן בית המקדש השני</w:t>
            </w:r>
          </w:p>
          <w:p w:rsidR="008D08A0" w:rsidRDefault="008D08A0" w:rsidP="005A3EBF">
            <w:pPr>
              <w:spacing w:after="0" w:line="240" w:lineRule="auto"/>
              <w:jc w:val="left"/>
              <w:rPr>
                <w:rFonts w:cs="Guttman-Toledo"/>
                <w:sz w:val="20"/>
                <w:szCs w:val="20"/>
                <w:rtl/>
              </w:rPr>
            </w:pPr>
          </w:p>
          <w:p w:rsidR="008D08A0" w:rsidRDefault="008D08A0" w:rsidP="005A3EBF">
            <w:pPr>
              <w:spacing w:after="0" w:line="240" w:lineRule="auto"/>
              <w:jc w:val="left"/>
              <w:rPr>
                <w:rFonts w:cs="Guttman-Toledo"/>
                <w:sz w:val="20"/>
                <w:szCs w:val="20"/>
                <w:rtl/>
              </w:rPr>
            </w:pPr>
            <w:r>
              <w:rPr>
                <w:rFonts w:cs="Guttman-Toledo" w:hint="eastAsia"/>
                <w:sz w:val="20"/>
                <w:szCs w:val="20"/>
                <w:rtl/>
              </w:rPr>
              <w:t>לפני ______שנה</w:t>
            </w:r>
          </w:p>
          <w:p w:rsidR="008D08A0" w:rsidRDefault="008D08A0" w:rsidP="005A3EBF">
            <w:pPr>
              <w:spacing w:after="0" w:line="240" w:lineRule="auto"/>
              <w:jc w:val="left"/>
              <w:rPr>
                <w:rFonts w:cs="Guttman-Toledo"/>
                <w:sz w:val="20"/>
                <w:szCs w:val="20"/>
                <w:rtl/>
              </w:rPr>
            </w:pP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r>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תלמוד/ גמרא</w:t>
            </w:r>
          </w:p>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כ 600 שנה לאחר חורבן בית המקדש השני</w:t>
            </w:r>
          </w:p>
          <w:p w:rsidR="008D08A0" w:rsidRDefault="008D08A0" w:rsidP="005A3EBF">
            <w:pPr>
              <w:spacing w:after="0" w:line="240" w:lineRule="auto"/>
              <w:jc w:val="left"/>
              <w:rPr>
                <w:rFonts w:cs="Guttman-Toledo"/>
                <w:sz w:val="20"/>
                <w:szCs w:val="20"/>
                <w:rtl/>
              </w:rPr>
            </w:pPr>
            <w:r>
              <w:rPr>
                <w:rFonts w:cs="Guttman-Toledo" w:hint="eastAsia"/>
                <w:sz w:val="20"/>
                <w:szCs w:val="20"/>
                <w:rtl/>
              </w:rPr>
              <w:t>לפני______ שנה</w:t>
            </w:r>
          </w:p>
          <w:p w:rsidR="008D08A0" w:rsidRDefault="008D08A0" w:rsidP="005A3EBF">
            <w:pPr>
              <w:spacing w:after="0" w:line="240" w:lineRule="auto"/>
              <w:jc w:val="left"/>
              <w:rPr>
                <w:rFonts w:cs="Guttman-Toledo"/>
                <w:sz w:val="20"/>
                <w:szCs w:val="20"/>
                <w:rtl/>
              </w:rPr>
            </w:pP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r>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 xml:space="preserve">ספרי הלכה של ה"ראשונים",  </w:t>
            </w:r>
          </w:p>
          <w:p w:rsidR="008D08A0" w:rsidRDefault="008D08A0" w:rsidP="005A3EBF">
            <w:pPr>
              <w:spacing w:after="0" w:line="240" w:lineRule="auto"/>
              <w:jc w:val="left"/>
              <w:rPr>
                <w:rFonts w:cs="Guttman-Toledo"/>
                <w:sz w:val="20"/>
                <w:szCs w:val="20"/>
                <w:rtl/>
              </w:rPr>
            </w:pPr>
            <w:r>
              <w:rPr>
                <w:rFonts w:cs="Guttman-Toledo" w:hint="eastAsia"/>
                <w:sz w:val="20"/>
                <w:szCs w:val="20"/>
                <w:rtl/>
              </w:rPr>
              <w:t>לפני______ שנה</w:t>
            </w:r>
          </w:p>
          <w:p w:rsidR="008D08A0" w:rsidRDefault="008D08A0" w:rsidP="005A3EBF">
            <w:pPr>
              <w:spacing w:after="0" w:line="240" w:lineRule="auto"/>
              <w:jc w:val="left"/>
              <w:rPr>
                <w:rFonts w:cs="Guttman-Toledo"/>
                <w:sz w:val="20"/>
                <w:szCs w:val="20"/>
                <w:rtl/>
              </w:rPr>
            </w:pP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r>
      <w:tr w:rsidR="008D08A0" w:rsidTr="005A3EBF">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ספר ההלכה</w:t>
            </w:r>
          </w:p>
          <w:p w:rsidR="008D08A0" w:rsidRDefault="008D08A0" w:rsidP="005A3EBF">
            <w:pPr>
              <w:spacing w:after="0" w:line="240" w:lineRule="auto"/>
              <w:jc w:val="left"/>
              <w:rPr>
                <w:rFonts w:cs="Guttman-Toledo" w:hint="eastAsia"/>
                <w:sz w:val="20"/>
                <w:szCs w:val="20"/>
                <w:rtl/>
              </w:rPr>
            </w:pPr>
            <w:r>
              <w:rPr>
                <w:rFonts w:cs="Guttman-Toledo" w:hint="eastAsia"/>
                <w:sz w:val="20"/>
                <w:szCs w:val="20"/>
                <w:rtl/>
              </w:rPr>
              <w:t>"שולחן ערוך"</w:t>
            </w:r>
          </w:p>
          <w:p w:rsidR="008D08A0" w:rsidRDefault="008D08A0" w:rsidP="005A3EBF">
            <w:pPr>
              <w:spacing w:after="0" w:line="240" w:lineRule="auto"/>
              <w:jc w:val="left"/>
              <w:rPr>
                <w:rFonts w:cs="Guttman-Toledo"/>
                <w:sz w:val="20"/>
                <w:szCs w:val="20"/>
                <w:rtl/>
              </w:rPr>
            </w:pPr>
            <w:r>
              <w:rPr>
                <w:rFonts w:cs="Guttman-Toledo" w:hint="eastAsia"/>
                <w:sz w:val="20"/>
                <w:szCs w:val="20"/>
                <w:rtl/>
              </w:rPr>
              <w:t>לפני _____ שנה</w:t>
            </w:r>
          </w:p>
          <w:p w:rsidR="008D08A0" w:rsidRDefault="008D08A0" w:rsidP="005A3EBF">
            <w:pPr>
              <w:spacing w:after="0" w:line="240" w:lineRule="auto"/>
              <w:jc w:val="left"/>
              <w:rPr>
                <w:rFonts w:cs="Guttman-Toledo"/>
                <w:sz w:val="20"/>
                <w:szCs w:val="20"/>
                <w:rtl/>
              </w:rPr>
            </w:pPr>
          </w:p>
        </w:tc>
        <w:tc>
          <w:tcPr>
            <w:tcW w:w="213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13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0"/>
                <w:szCs w:val="20"/>
                <w:rtl/>
              </w:rPr>
            </w:pPr>
          </w:p>
        </w:tc>
      </w:tr>
    </w:tbl>
    <w:p w:rsidR="008D08A0" w:rsidRDefault="008D08A0" w:rsidP="008D08A0">
      <w:pPr>
        <w:jc w:val="left"/>
        <w:rPr>
          <w:rFonts w:cs="Guttman-Toledo" w:hint="cs"/>
          <w:sz w:val="20"/>
          <w:szCs w:val="20"/>
          <w:rtl/>
        </w:rPr>
      </w:pPr>
      <w:r>
        <w:rPr>
          <w:rFonts w:cs="Guttman-Toledo" w:hint="eastAsia"/>
          <w:sz w:val="20"/>
          <w:szCs w:val="20"/>
          <w:rtl/>
        </w:rPr>
        <w:t xml:space="preserve"> </w:t>
      </w:r>
    </w:p>
    <w:p w:rsidR="008D08A0" w:rsidRDefault="008D08A0" w:rsidP="008D08A0">
      <w:pPr>
        <w:jc w:val="left"/>
        <w:rPr>
          <w:rFonts w:cs="Guttman-Toledo"/>
          <w:sz w:val="20"/>
          <w:szCs w:val="20"/>
          <w:rtl/>
        </w:rPr>
      </w:pPr>
      <w:r>
        <w:rPr>
          <w:rFonts w:cs="Guttman-Toledo" w:hint="eastAsia"/>
          <w:sz w:val="20"/>
          <w:szCs w:val="20"/>
          <w:rtl/>
        </w:rPr>
        <w:lastRenderedPageBreak/>
        <w:t>תשובה</w:t>
      </w:r>
      <w:r>
        <w:rPr>
          <w:rFonts w:cs="Guttman-Toledo" w:hint="eastAsia"/>
          <w:b/>
          <w:bCs/>
          <w:sz w:val="20"/>
          <w:szCs w:val="20"/>
          <w:rtl/>
        </w:rPr>
        <w:t>:</w:t>
      </w:r>
      <w:r>
        <w:rPr>
          <w:rFonts w:cs="Guttman-Toledo" w:hint="eastAsia"/>
          <w:sz w:val="20"/>
          <w:szCs w:val="20"/>
          <w:rtl/>
        </w:rPr>
        <w:t xml:space="preserve"> התלמוד הירושלמי, </w:t>
      </w:r>
      <w:proofErr w:type="spellStart"/>
      <w:r>
        <w:rPr>
          <w:rFonts w:cs="Guttman-Toledo" w:hint="eastAsia"/>
          <w:sz w:val="20"/>
          <w:szCs w:val="20"/>
          <w:rtl/>
        </w:rPr>
        <w:t>והבבלי,הוא</w:t>
      </w:r>
      <w:proofErr w:type="spellEnd"/>
      <w:r>
        <w:rPr>
          <w:rFonts w:cs="Guttman-Toledo" w:hint="eastAsia"/>
          <w:sz w:val="20"/>
          <w:szCs w:val="20"/>
          <w:rtl/>
        </w:rPr>
        <w:t xml:space="preserve"> סיכום הדיונים להבנת המשנה והתורה, שנלמדו ע"י חכמי ארץ ישראל ובבל במשך כשלש מאות שנה. את התלמוד הירושלמי ערך רבי יוחנן בישראל, וכמאה ושלשים שנה לאחר מכן, ערכו רב אשי </w:t>
      </w:r>
      <w:proofErr w:type="spellStart"/>
      <w:r>
        <w:rPr>
          <w:rFonts w:cs="Guttman-Toledo" w:hint="eastAsia"/>
          <w:sz w:val="20"/>
          <w:szCs w:val="20"/>
          <w:rtl/>
        </w:rPr>
        <w:t>ורבינא</w:t>
      </w:r>
      <w:proofErr w:type="spellEnd"/>
      <w:r>
        <w:rPr>
          <w:rFonts w:cs="Guttman-Toledo" w:hint="eastAsia"/>
          <w:sz w:val="20"/>
          <w:szCs w:val="20"/>
          <w:rtl/>
        </w:rPr>
        <w:t xml:space="preserve"> את התלמוד הבבלי (ובארמית-גמרא) בבבל. מסקנותיהם שימשו את חכמי ההלכה ליצירת ספרי ההלכה. כשנלמד תלמוד נבין  את יסודות וטעמי הלכות החיים היהודיים.</w:t>
      </w:r>
    </w:p>
    <w:p w:rsidR="008D08A0" w:rsidRDefault="008D08A0" w:rsidP="008D08A0">
      <w:pPr>
        <w:jc w:val="left"/>
        <w:rPr>
          <w:rFonts w:cs="Guttman-Toledo"/>
          <w:sz w:val="20"/>
          <w:szCs w:val="20"/>
          <w:rtl/>
        </w:rPr>
      </w:pPr>
    </w:p>
    <w:p w:rsidR="008D08A0" w:rsidRDefault="008D08A0" w:rsidP="008D08A0">
      <w:pPr>
        <w:jc w:val="left"/>
        <w:rPr>
          <w:rFonts w:cs="Guttman-Toledo" w:hint="eastAsia"/>
          <w:sz w:val="20"/>
          <w:szCs w:val="20"/>
          <w:u w:val="single"/>
          <w:rtl/>
        </w:rPr>
      </w:pPr>
      <w:r>
        <w:rPr>
          <w:rFonts w:cs="Guttman-Toledo" w:hint="eastAsia"/>
          <w:sz w:val="16"/>
          <w:szCs w:val="16"/>
          <w:rtl/>
        </w:rPr>
        <w:t xml:space="preserve">                  </w:t>
      </w:r>
    </w:p>
    <w:p w:rsidR="008D08A0" w:rsidRDefault="008D08A0" w:rsidP="008D08A0">
      <w:pPr>
        <w:jc w:val="center"/>
        <w:rPr>
          <w:rFonts w:cs="Guttman-Toledo"/>
          <w:sz w:val="20"/>
          <w:szCs w:val="20"/>
          <w:rtl/>
        </w:rPr>
      </w:pPr>
      <w:r>
        <w:rPr>
          <w:rFonts w:cs="Guttman-Toledo" w:hint="eastAsia"/>
          <w:sz w:val="20"/>
          <w:szCs w:val="20"/>
          <w:u w:val="single"/>
          <w:rtl/>
        </w:rPr>
        <w:t>מתורה למשנה וממשנה לתלמוד</w:t>
      </w:r>
    </w:p>
    <w:p w:rsidR="008D08A0" w:rsidRDefault="008D08A0" w:rsidP="008D08A0">
      <w:pPr>
        <w:jc w:val="center"/>
        <w:rPr>
          <w:rFonts w:cs="Guttman-Toledo"/>
          <w:sz w:val="20"/>
          <w:szCs w:val="20"/>
          <w:rtl/>
        </w:rPr>
      </w:pPr>
    </w:p>
    <w:p w:rsidR="008D08A0" w:rsidRDefault="008D08A0" w:rsidP="008D08A0">
      <w:pPr>
        <w:jc w:val="center"/>
        <w:rPr>
          <w:rFonts w:cs="Guttman-Toledo" w:hint="eastAsia"/>
          <w:sz w:val="20"/>
          <w:szCs w:val="20"/>
          <w:rtl/>
        </w:rPr>
      </w:pPr>
      <w:r>
        <w:rPr>
          <w:rFonts w:cs="Guttman-Toledo" w:hint="eastAsia"/>
          <w:sz w:val="20"/>
          <w:szCs w:val="20"/>
          <w:rtl/>
        </w:rPr>
        <w:t>"משה קיבל תורה מסיני"</w:t>
      </w:r>
    </w:p>
    <w:tbl>
      <w:tblPr>
        <w:bidiVisual/>
        <w:tblW w:w="0" w:type="auto"/>
        <w:tblInd w:w="108" w:type="dxa"/>
        <w:tblLayout w:type="fixed"/>
        <w:tblLook w:val="0000" w:firstRow="0" w:lastRow="0" w:firstColumn="0" w:lastColumn="0" w:noHBand="0" w:noVBand="0"/>
      </w:tblPr>
      <w:tblGrid>
        <w:gridCol w:w="1704"/>
        <w:gridCol w:w="1704"/>
        <w:gridCol w:w="1704"/>
        <w:gridCol w:w="1705"/>
        <w:gridCol w:w="1785"/>
      </w:tblGrid>
      <w:tr w:rsidR="008D08A0" w:rsidTr="005A3EBF">
        <w:tc>
          <w:tcPr>
            <w:tcW w:w="1704"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sz w:val="20"/>
                <w:szCs w:val="20"/>
                <w:rtl/>
              </w:rPr>
            </w:pPr>
            <w:r>
              <w:rPr>
                <w:rFonts w:cs="Guttman-Toledo" w:hint="eastAsia"/>
                <w:sz w:val="20"/>
                <w:szCs w:val="20"/>
                <w:rtl/>
              </w:rPr>
              <w:t>בראשית</w:t>
            </w:r>
          </w:p>
        </w:tc>
        <w:tc>
          <w:tcPr>
            <w:tcW w:w="1704"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sz w:val="20"/>
                <w:szCs w:val="20"/>
                <w:rtl/>
              </w:rPr>
            </w:pPr>
            <w:r>
              <w:rPr>
                <w:rFonts w:cs="Guttman-Toledo" w:hint="eastAsia"/>
                <w:sz w:val="20"/>
                <w:szCs w:val="20"/>
                <w:rtl/>
              </w:rPr>
              <w:t>שמות</w:t>
            </w:r>
          </w:p>
        </w:tc>
        <w:tc>
          <w:tcPr>
            <w:tcW w:w="1704"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sz w:val="20"/>
                <w:szCs w:val="20"/>
                <w:rtl/>
              </w:rPr>
            </w:pPr>
            <w:r>
              <w:rPr>
                <w:rFonts w:cs="Guttman-Toledo" w:hint="eastAsia"/>
                <w:sz w:val="20"/>
                <w:szCs w:val="20"/>
                <w:rtl/>
              </w:rPr>
              <w:t>ויקרא</w:t>
            </w:r>
          </w:p>
        </w:tc>
        <w:tc>
          <w:tcPr>
            <w:tcW w:w="1705"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sz w:val="20"/>
                <w:szCs w:val="20"/>
                <w:rtl/>
              </w:rPr>
            </w:pPr>
            <w:r>
              <w:rPr>
                <w:rFonts w:cs="Guttman-Toledo" w:hint="eastAsia"/>
                <w:sz w:val="20"/>
                <w:szCs w:val="20"/>
                <w:rtl/>
              </w:rPr>
              <w:t>במדבר</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center"/>
            </w:pPr>
            <w:r>
              <w:rPr>
                <w:rFonts w:cs="Guttman-Toledo" w:hint="eastAsia"/>
                <w:sz w:val="20"/>
                <w:szCs w:val="20"/>
                <w:rtl/>
              </w:rPr>
              <w:t>דברים</w:t>
            </w:r>
          </w:p>
        </w:tc>
      </w:tr>
    </w:tbl>
    <w:p w:rsidR="008D08A0" w:rsidRDefault="008D08A0" w:rsidP="008D08A0">
      <w:pPr>
        <w:jc w:val="center"/>
        <w:rPr>
          <w:rFonts w:cs="Guttman-Toledo"/>
          <w:sz w:val="20"/>
          <w:szCs w:val="20"/>
          <w:rtl/>
        </w:rPr>
      </w:pPr>
    </w:p>
    <w:p w:rsidR="008D08A0" w:rsidRDefault="008D08A0" w:rsidP="008D08A0">
      <w:pPr>
        <w:jc w:val="center"/>
        <w:rPr>
          <w:rFonts w:cs="Guttman-Toledo" w:hint="eastAsia"/>
          <w:b/>
          <w:bCs/>
          <w:sz w:val="20"/>
          <w:szCs w:val="20"/>
          <w:rtl/>
        </w:rPr>
      </w:pPr>
      <w:r>
        <w:rPr>
          <w:rFonts w:cs="Guttman-Toledo" w:hint="eastAsia"/>
          <w:sz w:val="20"/>
          <w:szCs w:val="20"/>
          <w:rtl/>
        </w:rPr>
        <w:t>רבי יהודה הנשיא חילק התורה שבע"פ לנושאים וחיבר ששה סדרי משנה</w:t>
      </w:r>
    </w:p>
    <w:tbl>
      <w:tblPr>
        <w:bidiVisual/>
        <w:tblW w:w="0" w:type="auto"/>
        <w:tblInd w:w="108" w:type="dxa"/>
        <w:tblLayout w:type="fixed"/>
        <w:tblLook w:val="0000" w:firstRow="0" w:lastRow="0" w:firstColumn="0" w:lastColumn="0" w:noHBand="0" w:noVBand="0"/>
      </w:tblPr>
      <w:tblGrid>
        <w:gridCol w:w="1420"/>
        <w:gridCol w:w="1420"/>
        <w:gridCol w:w="1420"/>
        <w:gridCol w:w="1420"/>
        <w:gridCol w:w="1421"/>
        <w:gridCol w:w="1501"/>
      </w:tblGrid>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b/>
                <w:bCs/>
                <w:sz w:val="20"/>
                <w:szCs w:val="20"/>
                <w:rtl/>
              </w:rPr>
            </w:pPr>
            <w:r>
              <w:rPr>
                <w:rFonts w:cs="Guttman-Toledo" w:hint="eastAsia"/>
                <w:b/>
                <w:bCs/>
                <w:sz w:val="20"/>
                <w:szCs w:val="20"/>
                <w:rtl/>
              </w:rPr>
              <w:t>ז</w:t>
            </w:r>
            <w:r>
              <w:rPr>
                <w:rFonts w:cs="Guttman-Toledo" w:hint="eastAsia"/>
                <w:sz w:val="20"/>
                <w:szCs w:val="20"/>
                <w:rtl/>
              </w:rPr>
              <w:t>רעים</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b/>
                <w:bCs/>
                <w:sz w:val="20"/>
                <w:szCs w:val="20"/>
                <w:rtl/>
              </w:rPr>
            </w:pPr>
            <w:r>
              <w:rPr>
                <w:rFonts w:cs="Guttman-Toledo" w:hint="eastAsia"/>
                <w:b/>
                <w:bCs/>
                <w:sz w:val="20"/>
                <w:szCs w:val="20"/>
                <w:rtl/>
              </w:rPr>
              <w:t>מ</w:t>
            </w:r>
            <w:r>
              <w:rPr>
                <w:rFonts w:cs="Guttman-Toledo" w:hint="eastAsia"/>
                <w:sz w:val="20"/>
                <w:szCs w:val="20"/>
                <w:rtl/>
              </w:rPr>
              <w:t>ועד</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b/>
                <w:bCs/>
                <w:sz w:val="20"/>
                <w:szCs w:val="20"/>
                <w:rtl/>
              </w:rPr>
            </w:pPr>
            <w:r>
              <w:rPr>
                <w:rFonts w:cs="Guttman-Toledo" w:hint="eastAsia"/>
                <w:b/>
                <w:bCs/>
                <w:sz w:val="20"/>
                <w:szCs w:val="20"/>
                <w:rtl/>
              </w:rPr>
              <w:t>נ</w:t>
            </w:r>
            <w:r>
              <w:rPr>
                <w:rFonts w:cs="Guttman-Toledo" w:hint="eastAsia"/>
                <w:sz w:val="20"/>
                <w:szCs w:val="20"/>
                <w:rtl/>
              </w:rPr>
              <w:t>שים</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b/>
                <w:bCs/>
                <w:sz w:val="20"/>
                <w:szCs w:val="20"/>
                <w:rtl/>
              </w:rPr>
            </w:pPr>
            <w:r>
              <w:rPr>
                <w:rFonts w:cs="Guttman-Toledo" w:hint="eastAsia"/>
                <w:b/>
                <w:bCs/>
                <w:sz w:val="20"/>
                <w:szCs w:val="20"/>
                <w:rtl/>
              </w:rPr>
              <w:t>נ</w:t>
            </w:r>
            <w:r>
              <w:rPr>
                <w:rFonts w:cs="Guttman-Toledo" w:hint="eastAsia"/>
                <w:sz w:val="20"/>
                <w:szCs w:val="20"/>
                <w:rtl/>
              </w:rPr>
              <w:t>זיקין</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center"/>
              <w:rPr>
                <w:rFonts w:cs="Guttman-Toledo" w:hint="eastAsia"/>
                <w:b/>
                <w:bCs/>
                <w:sz w:val="20"/>
                <w:szCs w:val="20"/>
                <w:rtl/>
              </w:rPr>
            </w:pPr>
            <w:r>
              <w:rPr>
                <w:rFonts w:cs="Guttman-Toledo" w:hint="eastAsia"/>
                <w:b/>
                <w:bCs/>
                <w:sz w:val="20"/>
                <w:szCs w:val="20"/>
                <w:rtl/>
              </w:rPr>
              <w:t>ק</w:t>
            </w:r>
            <w:r>
              <w:rPr>
                <w:rFonts w:cs="Guttman-Toledo" w:hint="eastAsia"/>
                <w:sz w:val="20"/>
                <w:szCs w:val="20"/>
                <w:rtl/>
              </w:rPr>
              <w:t>דשים</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center"/>
            </w:pPr>
            <w:r>
              <w:rPr>
                <w:rFonts w:cs="Guttman-Toledo" w:hint="eastAsia"/>
                <w:b/>
                <w:bCs/>
                <w:sz w:val="20"/>
                <w:szCs w:val="20"/>
                <w:rtl/>
              </w:rPr>
              <w:t>ט</w:t>
            </w:r>
            <w:r>
              <w:rPr>
                <w:rFonts w:cs="Guttman-Toledo" w:hint="eastAsia"/>
                <w:sz w:val="20"/>
                <w:szCs w:val="20"/>
                <w:rtl/>
              </w:rPr>
              <w:t>הרות</w:t>
            </w:r>
          </w:p>
        </w:tc>
      </w:tr>
    </w:tbl>
    <w:p w:rsidR="008D08A0" w:rsidRDefault="008D08A0" w:rsidP="008D08A0">
      <w:pPr>
        <w:jc w:val="center"/>
        <w:rPr>
          <w:rFonts w:cs="Guttman-Toledo"/>
          <w:sz w:val="20"/>
          <w:szCs w:val="20"/>
          <w:rtl/>
          <w:lang w:val="en-US"/>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1296670</wp:posOffset>
                </wp:positionH>
                <wp:positionV relativeFrom="margin">
                  <wp:posOffset>2379980</wp:posOffset>
                </wp:positionV>
                <wp:extent cx="5715" cy="319405"/>
                <wp:effectExtent l="54610" t="13970" r="53975" b="19050"/>
                <wp:wrapNone/>
                <wp:docPr id="31" name="מחבר חץ ישר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31" o:spid="_x0000_s1026" type="#_x0000_t32" style="position:absolute;left:0;text-align:left;margin-left:102.1pt;margin-top:187.4pt;width:.4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" strokeweight=".26mm">
                <v:stroke endarrow="block" joinstyle="miter" endcap="square"/>
                <w10:wrap anchory="margin"/>
              </v:shape>
            </w:pict>
          </mc:Fallback>
        </mc:AlternateContent>
      </w: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2211070</wp:posOffset>
                </wp:positionH>
                <wp:positionV relativeFrom="margin">
                  <wp:posOffset>2380615</wp:posOffset>
                </wp:positionV>
                <wp:extent cx="5715" cy="319405"/>
                <wp:effectExtent l="54610" t="5080" r="53975" b="18415"/>
                <wp:wrapNone/>
                <wp:docPr id="30" name="מחבר חץ ישר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מחבר חץ ישר 30" o:spid="_x0000_s1026" type="#_x0000_t32" style="position:absolute;left:0;text-align:left;margin-left:174.1pt;margin-top:187.45pt;width:.4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" strokeweight=".26mm">
                <v:stroke endarrow="block" joinstyle="miter" endcap="square"/>
                <w10:wrap anchory="margin"/>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3144520</wp:posOffset>
                </wp:positionH>
                <wp:positionV relativeFrom="margin">
                  <wp:posOffset>2380615</wp:posOffset>
                </wp:positionV>
                <wp:extent cx="5715" cy="319405"/>
                <wp:effectExtent l="54610" t="5080" r="53975" b="18415"/>
                <wp:wrapNone/>
                <wp:docPr id="29" name="מחבר חץ ישר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מחבר חץ ישר 29" o:spid="_x0000_s1026" type="#_x0000_t32" style="position:absolute;left:0;text-align:left;margin-left:247.6pt;margin-top:187.45pt;width:.45pt;height:2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" strokeweight=".26mm">
                <v:stroke endarrow="block" joinstyle="miter" endcap="square"/>
                <w10:wrap anchory="margin"/>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4025265</wp:posOffset>
                </wp:positionH>
                <wp:positionV relativeFrom="margin">
                  <wp:posOffset>2380615</wp:posOffset>
                </wp:positionV>
                <wp:extent cx="5715" cy="319405"/>
                <wp:effectExtent l="49530" t="5080" r="59055" b="18415"/>
                <wp:wrapNone/>
                <wp:docPr id="28" name="מחבר חץ ישר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מחבר חץ ישר 28" o:spid="_x0000_s1026" type="#_x0000_t32" style="position:absolute;left:0;text-align:left;margin-left:316.95pt;margin-top:187.45pt;width:.4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" strokeweight=".26mm">
                <v:stroke endarrow="block" joinstyle="miter" endcap="square"/>
                <w10:wrap anchory="margin"/>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4920615</wp:posOffset>
                </wp:positionH>
                <wp:positionV relativeFrom="margin">
                  <wp:posOffset>2380615</wp:posOffset>
                </wp:positionV>
                <wp:extent cx="5715" cy="319405"/>
                <wp:effectExtent l="49530" t="5080" r="59055" b="18415"/>
                <wp:wrapNone/>
                <wp:docPr id="27" name="מחבר חץ ישר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מחבר חץ ישר 27" o:spid="_x0000_s1026" type="#_x0000_t32" style="position:absolute;left:0;text-align:left;margin-left:387.45pt;margin-top:187.45pt;width:.4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" strokeweight=".26mm">
                <v:stroke endarrow="block" joinstyle="miter" endcap="square"/>
                <w10:wrap anchory="margin"/>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382270</wp:posOffset>
                </wp:positionH>
                <wp:positionV relativeFrom="margin">
                  <wp:posOffset>2380615</wp:posOffset>
                </wp:positionV>
                <wp:extent cx="5715" cy="319405"/>
                <wp:effectExtent l="54610" t="5080" r="53975" b="18415"/>
                <wp:wrapNone/>
                <wp:docPr id="26" name="מחבר חץ ישר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194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מחבר חץ ישר 26" o:spid="_x0000_s1026" type="#_x0000_t32" style="position:absolute;left:0;text-align:left;margin-left:30.1pt;margin-top:187.45pt;width:.4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" strokeweight=".26mm">
                <v:stroke endarrow="block" joinstyle="miter" endcap="square"/>
                <w10:wrap anchory="margin"/>
              </v:shape>
            </w:pict>
          </mc:Fallback>
        </mc:AlternateContent>
      </w:r>
    </w:p>
    <w:p w:rsidR="008D08A0" w:rsidRDefault="008D08A0" w:rsidP="008D08A0">
      <w:pPr>
        <w:jc w:val="center"/>
        <w:rPr>
          <w:rFonts w:cs="Guttman-Toledo"/>
          <w:sz w:val="20"/>
          <w:szCs w:val="20"/>
          <w:rtl/>
        </w:rPr>
      </w:pPr>
    </w:p>
    <w:p w:rsidR="008D08A0" w:rsidRPr="008D08A0" w:rsidRDefault="008D08A0" w:rsidP="008D08A0">
      <w:pPr>
        <w:jc w:val="center"/>
        <w:rPr>
          <w:rFonts w:cs="Guttman-Toledo"/>
          <w:sz w:val="24"/>
          <w:szCs w:val="24"/>
          <w:rtl/>
        </w:rPr>
      </w:pPr>
      <w:r w:rsidRPr="008D08A0">
        <w:rPr>
          <w:noProof/>
          <w:sz w:val="24"/>
          <w:szCs w:val="24"/>
          <w:lang w:eastAsia="en-US"/>
        </w:rPr>
        <mc:AlternateContent>
          <mc:Choice Requires="wps">
            <w:drawing>
              <wp:anchor distT="0" distB="0" distL="114935" distR="114935" simplePos="0" relativeHeight="251666432" behindDoc="1" locked="0" layoutInCell="1" allowOverlap="1" wp14:anchorId="00F59069" wp14:editId="67B1C217">
                <wp:simplePos x="0" y="0"/>
                <wp:positionH relativeFrom="column">
                  <wp:posOffset>11786235</wp:posOffset>
                </wp:positionH>
                <wp:positionV relativeFrom="paragraph">
                  <wp:posOffset>250825</wp:posOffset>
                </wp:positionV>
                <wp:extent cx="805815" cy="1296035"/>
                <wp:effectExtent l="9525" t="6985" r="13335" b="11430"/>
                <wp:wrapNone/>
                <wp:docPr id="25" name="תיבת טקסט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296035"/>
                        </a:xfrm>
                        <a:prstGeom prst="rect">
                          <a:avLst/>
                        </a:prstGeom>
                        <a:solidFill>
                          <a:srgbClr val="FFFFFF">
                            <a:alpha val="0"/>
                          </a:srgbClr>
                        </a:solidFill>
                        <a:ln w="6350">
                          <a:solidFill>
                            <a:srgbClr val="000000"/>
                          </a:solidFill>
                          <a:miter lim="800000"/>
                          <a:headEnd/>
                          <a:tailEnd/>
                        </a:ln>
                      </wps:spPr>
                      <wps:txbx>
                        <w:txbxContent>
                          <w:p w:rsidR="008D08A0" w:rsidRDefault="008D08A0" w:rsidP="008D08A0">
                            <w:pPr>
                              <w:jc w:val="center"/>
                              <w:rPr>
                                <w:rFonts w:cs="Guttman-Toledo" w:hint="eastAsia"/>
                                <w:sz w:val="20"/>
                                <w:szCs w:val="20"/>
                                <w:rtl/>
                              </w:rPr>
                            </w:pPr>
                            <w:r>
                              <w:rPr>
                                <w:rFonts w:cs="Guttman-Toledo" w:hint="eastAsia"/>
                                <w:sz w:val="20"/>
                                <w:szCs w:val="20"/>
                                <w:rtl/>
                              </w:rPr>
                              <w:t>ברכות</w:t>
                            </w:r>
                          </w:p>
                          <w:p w:rsidR="008D08A0" w:rsidRDefault="008D08A0" w:rsidP="008D08A0">
                            <w:pPr>
                              <w:jc w:val="center"/>
                              <w:rPr>
                                <w:rFonts w:cs="Guttman-Toledo" w:hint="eastAsia"/>
                                <w:sz w:val="20"/>
                                <w:szCs w:val="20"/>
                                <w:rtl/>
                              </w:rPr>
                            </w:pPr>
                            <w:r>
                              <w:rPr>
                                <w:rFonts w:cs="Guttman-Toledo" w:hint="eastAsia"/>
                                <w:sz w:val="20"/>
                                <w:szCs w:val="20"/>
                                <w:rtl/>
                              </w:rPr>
                              <w:t>פאה</w:t>
                            </w:r>
                          </w:p>
                          <w:p w:rsidR="008D08A0" w:rsidRDefault="008D08A0" w:rsidP="008D08A0">
                            <w:pPr>
                              <w:jc w:val="center"/>
                              <w:rPr>
                                <w:rFonts w:cs="Guttman-Toledo" w:hint="eastAsia"/>
                                <w:sz w:val="20"/>
                                <w:szCs w:val="20"/>
                                <w:rtl/>
                              </w:rPr>
                            </w:pPr>
                            <w:r>
                              <w:rPr>
                                <w:rFonts w:cs="Guttman-Toledo" w:hint="eastAsia"/>
                                <w:sz w:val="20"/>
                                <w:szCs w:val="20"/>
                                <w:rtl/>
                              </w:rPr>
                              <w:t>דמאי</w:t>
                            </w:r>
                          </w:p>
                          <w:p w:rsidR="008D08A0" w:rsidRDefault="008D08A0" w:rsidP="008D08A0">
                            <w:pPr>
                              <w:jc w:val="center"/>
                            </w:pPr>
                            <w:r>
                              <w:rPr>
                                <w:rFonts w:cs="Guttman-Toledo" w:hint="eastAsia"/>
                                <w:sz w:val="20"/>
                                <w:szCs w:val="20"/>
                                <w:rtl/>
                              </w:rPr>
                              <w:t>כלאיים...</w:t>
                            </w:r>
                          </w:p>
                          <w:p w:rsidR="008D08A0" w:rsidRDefault="008D08A0" w:rsidP="008D08A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25" o:spid="_x0000_s1026" type="#_x0000_t202" style="position:absolute;left:0;text-align:left;margin-left:928.05pt;margin-top:19.75pt;width:63.45pt;height:102.0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" strokeweight=".5pt">
                <v:fill opacity="0"/>
                <v:textbox inset="7.45pt,3.85pt,7.45pt,3.85pt">
                  <w:txbxContent>
                    <w:p w:rsidR="008D08A0" w:rsidRDefault="008D08A0" w:rsidP="008D08A0">
                      <w:pPr>
                        <w:jc w:val="center"/>
                        <w:rPr>
                          <w:rFonts w:cs="Guttman-Toledo" w:hint="eastAsia"/>
                          <w:sz w:val="20"/>
                          <w:szCs w:val="20"/>
                          <w:rtl/>
                        </w:rPr>
                      </w:pPr>
                      <w:r>
                        <w:rPr>
                          <w:rFonts w:cs="Guttman-Toledo" w:hint="eastAsia"/>
                          <w:sz w:val="20"/>
                          <w:szCs w:val="20"/>
                          <w:rtl/>
                        </w:rPr>
                        <w:t>ברכות</w:t>
                      </w:r>
                    </w:p>
                    <w:p w:rsidR="008D08A0" w:rsidRDefault="008D08A0" w:rsidP="008D08A0">
                      <w:pPr>
                        <w:jc w:val="center"/>
                        <w:rPr>
                          <w:rFonts w:cs="Guttman-Toledo" w:hint="eastAsia"/>
                          <w:sz w:val="20"/>
                          <w:szCs w:val="20"/>
                          <w:rtl/>
                        </w:rPr>
                      </w:pPr>
                      <w:r>
                        <w:rPr>
                          <w:rFonts w:cs="Guttman-Toledo" w:hint="eastAsia"/>
                          <w:sz w:val="20"/>
                          <w:szCs w:val="20"/>
                          <w:rtl/>
                        </w:rPr>
                        <w:t>פאה</w:t>
                      </w:r>
                    </w:p>
                    <w:p w:rsidR="008D08A0" w:rsidRDefault="008D08A0" w:rsidP="008D08A0">
                      <w:pPr>
                        <w:jc w:val="center"/>
                        <w:rPr>
                          <w:rFonts w:cs="Guttman-Toledo" w:hint="eastAsia"/>
                          <w:sz w:val="20"/>
                          <w:szCs w:val="20"/>
                          <w:rtl/>
                        </w:rPr>
                      </w:pPr>
                      <w:r>
                        <w:rPr>
                          <w:rFonts w:cs="Guttman-Toledo" w:hint="eastAsia"/>
                          <w:sz w:val="20"/>
                          <w:szCs w:val="20"/>
                          <w:rtl/>
                        </w:rPr>
                        <w:t>דמאי</w:t>
                      </w:r>
                    </w:p>
                    <w:p w:rsidR="008D08A0" w:rsidRDefault="008D08A0" w:rsidP="008D08A0">
                      <w:pPr>
                        <w:jc w:val="center"/>
                      </w:pPr>
                      <w:r>
                        <w:rPr>
                          <w:rFonts w:cs="Guttman-Toledo" w:hint="eastAsia"/>
                          <w:sz w:val="20"/>
                          <w:szCs w:val="20"/>
                          <w:rtl/>
                        </w:rPr>
                        <w:t>כלאיים...</w:t>
                      </w:r>
                    </w:p>
                    <w:p w:rsidR="008D08A0" w:rsidRDefault="008D08A0" w:rsidP="008D08A0">
                      <w:pPr>
                        <w:jc w:val="center"/>
                      </w:pPr>
                    </w:p>
                  </w:txbxContent>
                </v:textbox>
              </v:shape>
            </w:pict>
          </mc:Fallback>
        </mc:AlternateContent>
      </w:r>
      <w:r w:rsidRPr="008D08A0">
        <w:rPr>
          <w:noProof/>
          <w:sz w:val="24"/>
          <w:szCs w:val="24"/>
          <w:lang w:eastAsia="en-US"/>
        </w:rPr>
        <mc:AlternateContent>
          <mc:Choice Requires="wps">
            <w:drawing>
              <wp:anchor distT="0" distB="0" distL="114935" distR="114935" simplePos="0" relativeHeight="251667456" behindDoc="1" locked="0" layoutInCell="1" allowOverlap="1" wp14:anchorId="296FE42B" wp14:editId="44911592">
                <wp:simplePos x="0" y="0"/>
                <wp:positionH relativeFrom="column">
                  <wp:posOffset>10868025</wp:posOffset>
                </wp:positionH>
                <wp:positionV relativeFrom="paragraph">
                  <wp:posOffset>250825</wp:posOffset>
                </wp:positionV>
                <wp:extent cx="805815" cy="1296035"/>
                <wp:effectExtent l="5715" t="6985" r="7620" b="11430"/>
                <wp:wrapNone/>
                <wp:docPr id="24" name="תיבת טקסט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296035"/>
                        </a:xfrm>
                        <a:prstGeom prst="rect">
                          <a:avLst/>
                        </a:prstGeom>
                        <a:solidFill>
                          <a:srgbClr val="FFFFFF">
                            <a:alpha val="0"/>
                          </a:srgbClr>
                        </a:solidFill>
                        <a:ln w="6350">
                          <a:solidFill>
                            <a:srgbClr val="000000"/>
                          </a:solidFill>
                          <a:miter lim="800000"/>
                          <a:headEnd/>
                          <a:tailEnd/>
                        </a:ln>
                      </wps:spPr>
                      <wps:txbx>
                        <w:txbxContent>
                          <w:p w:rsidR="008D08A0" w:rsidRDefault="008D08A0" w:rsidP="008D08A0">
                            <w:pPr>
                              <w:jc w:val="center"/>
                              <w:rPr>
                                <w:rFonts w:cs="Guttman-Toledo" w:hint="eastAsia"/>
                                <w:sz w:val="20"/>
                                <w:szCs w:val="20"/>
                                <w:rtl/>
                              </w:rPr>
                            </w:pPr>
                            <w:r>
                              <w:rPr>
                                <w:rFonts w:cs="Guttman-Toledo" w:hint="eastAsia"/>
                                <w:sz w:val="20"/>
                                <w:szCs w:val="20"/>
                                <w:rtl/>
                              </w:rPr>
                              <w:t>שבת</w:t>
                            </w:r>
                          </w:p>
                          <w:p w:rsidR="008D08A0" w:rsidRDefault="008D08A0" w:rsidP="008D08A0">
                            <w:pPr>
                              <w:jc w:val="center"/>
                              <w:rPr>
                                <w:rFonts w:cs="Guttman-Toledo" w:hint="eastAsia"/>
                                <w:sz w:val="20"/>
                                <w:szCs w:val="20"/>
                                <w:rtl/>
                              </w:rPr>
                            </w:pPr>
                            <w:r>
                              <w:rPr>
                                <w:rFonts w:cs="Guttman-Toledo" w:hint="eastAsia"/>
                                <w:sz w:val="20"/>
                                <w:szCs w:val="20"/>
                                <w:rtl/>
                              </w:rPr>
                              <w:t>שקלים...</w:t>
                            </w:r>
                          </w:p>
                          <w:p w:rsidR="008D08A0" w:rsidRDefault="008D08A0" w:rsidP="008D08A0">
                            <w:pPr>
                              <w:jc w:val="center"/>
                              <w:rPr>
                                <w:rFonts w:cs="Guttman-Toledo" w:hint="eastAsia"/>
                                <w:sz w:val="20"/>
                                <w:szCs w:val="20"/>
                                <w:rtl/>
                              </w:rPr>
                            </w:pPr>
                            <w:r>
                              <w:rPr>
                                <w:rFonts w:cs="Guttman-Toledo" w:hint="eastAsia"/>
                                <w:sz w:val="20"/>
                                <w:szCs w:val="20"/>
                                <w:rtl/>
                              </w:rPr>
                              <w:t>פסחים</w:t>
                            </w:r>
                          </w:p>
                          <w:p w:rsidR="008D08A0" w:rsidRDefault="008D08A0" w:rsidP="008D08A0">
                            <w:pPr>
                              <w:jc w:val="center"/>
                            </w:pPr>
                            <w:r>
                              <w:rPr>
                                <w:rFonts w:cs="Guttman-Toledo" w:hint="eastAsia"/>
                                <w:sz w:val="20"/>
                                <w:szCs w:val="20"/>
                                <w:rtl/>
                              </w:rPr>
                              <w:t>עירובין</w:t>
                            </w:r>
                          </w:p>
                          <w:p w:rsidR="008D08A0" w:rsidRDefault="008D08A0" w:rsidP="008D08A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4" o:spid="_x0000_s1027" type="#_x0000_t202" style="position:absolute;left:0;text-align:left;margin-left:855.75pt;margin-top:19.75pt;width:63.45pt;height:102.0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" strokeweight=".5pt">
                <v:fill opacity="0"/>
                <v:textbox inset="7.45pt,3.85pt,7.45pt,3.85pt">
                  <w:txbxContent>
                    <w:p w:rsidR="008D08A0" w:rsidRDefault="008D08A0" w:rsidP="008D08A0">
                      <w:pPr>
                        <w:jc w:val="center"/>
                        <w:rPr>
                          <w:rFonts w:cs="Guttman-Toledo" w:hint="eastAsia"/>
                          <w:sz w:val="20"/>
                          <w:szCs w:val="20"/>
                          <w:rtl/>
                        </w:rPr>
                      </w:pPr>
                      <w:r>
                        <w:rPr>
                          <w:rFonts w:cs="Guttman-Toledo" w:hint="eastAsia"/>
                          <w:sz w:val="20"/>
                          <w:szCs w:val="20"/>
                          <w:rtl/>
                        </w:rPr>
                        <w:t>שבת</w:t>
                      </w:r>
                    </w:p>
                    <w:p w:rsidR="008D08A0" w:rsidRDefault="008D08A0" w:rsidP="008D08A0">
                      <w:pPr>
                        <w:jc w:val="center"/>
                        <w:rPr>
                          <w:rFonts w:cs="Guttman-Toledo" w:hint="eastAsia"/>
                          <w:sz w:val="20"/>
                          <w:szCs w:val="20"/>
                          <w:rtl/>
                        </w:rPr>
                      </w:pPr>
                      <w:r>
                        <w:rPr>
                          <w:rFonts w:cs="Guttman-Toledo" w:hint="eastAsia"/>
                          <w:sz w:val="20"/>
                          <w:szCs w:val="20"/>
                          <w:rtl/>
                        </w:rPr>
                        <w:t>שקלים...</w:t>
                      </w:r>
                    </w:p>
                    <w:p w:rsidR="008D08A0" w:rsidRDefault="008D08A0" w:rsidP="008D08A0">
                      <w:pPr>
                        <w:jc w:val="center"/>
                        <w:rPr>
                          <w:rFonts w:cs="Guttman-Toledo" w:hint="eastAsia"/>
                          <w:sz w:val="20"/>
                          <w:szCs w:val="20"/>
                          <w:rtl/>
                        </w:rPr>
                      </w:pPr>
                      <w:r>
                        <w:rPr>
                          <w:rFonts w:cs="Guttman-Toledo" w:hint="eastAsia"/>
                          <w:sz w:val="20"/>
                          <w:szCs w:val="20"/>
                          <w:rtl/>
                        </w:rPr>
                        <w:t>פסחים</w:t>
                      </w:r>
                    </w:p>
                    <w:p w:rsidR="008D08A0" w:rsidRDefault="008D08A0" w:rsidP="008D08A0">
                      <w:pPr>
                        <w:jc w:val="center"/>
                      </w:pPr>
                      <w:r>
                        <w:rPr>
                          <w:rFonts w:cs="Guttman-Toledo" w:hint="eastAsia"/>
                          <w:sz w:val="20"/>
                          <w:szCs w:val="20"/>
                          <w:rtl/>
                        </w:rPr>
                        <w:t>עירובין</w:t>
                      </w:r>
                    </w:p>
                    <w:p w:rsidR="008D08A0" w:rsidRDefault="008D08A0" w:rsidP="008D08A0">
                      <w:pPr>
                        <w:jc w:val="center"/>
                      </w:pPr>
                    </w:p>
                  </w:txbxContent>
                </v:textbox>
              </v:shape>
            </w:pict>
          </mc:Fallback>
        </mc:AlternateContent>
      </w:r>
      <w:r w:rsidRPr="008D08A0">
        <w:rPr>
          <w:noProof/>
          <w:sz w:val="24"/>
          <w:szCs w:val="24"/>
          <w:lang w:eastAsia="en-US"/>
        </w:rPr>
        <mc:AlternateContent>
          <mc:Choice Requires="wps">
            <w:drawing>
              <wp:anchor distT="0" distB="0" distL="114935" distR="114935" simplePos="0" relativeHeight="251668480" behindDoc="1" locked="0" layoutInCell="1" allowOverlap="1" wp14:anchorId="0CF5549D" wp14:editId="3ABBC4F5">
                <wp:simplePos x="0" y="0"/>
                <wp:positionH relativeFrom="column">
                  <wp:posOffset>8113395</wp:posOffset>
                </wp:positionH>
                <wp:positionV relativeFrom="paragraph">
                  <wp:posOffset>250825</wp:posOffset>
                </wp:positionV>
                <wp:extent cx="805815" cy="1296035"/>
                <wp:effectExtent l="13335" t="6985" r="9525" b="11430"/>
                <wp:wrapNone/>
                <wp:docPr id="23" name="תיבת טקסט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296035"/>
                        </a:xfrm>
                        <a:prstGeom prst="rect">
                          <a:avLst/>
                        </a:prstGeom>
                        <a:solidFill>
                          <a:srgbClr val="FFFFFF">
                            <a:alpha val="0"/>
                          </a:srgbClr>
                        </a:solidFill>
                        <a:ln w="6350">
                          <a:solidFill>
                            <a:srgbClr val="000000"/>
                          </a:solidFill>
                          <a:miter lim="800000"/>
                          <a:headEnd/>
                          <a:tailEnd/>
                        </a:ln>
                      </wps:spPr>
                      <wps:txbx>
                        <w:txbxContent>
                          <w:p w:rsidR="008D08A0" w:rsidRDefault="008D08A0" w:rsidP="008D08A0">
                            <w:pPr>
                              <w:jc w:val="center"/>
                              <w:rPr>
                                <w:rFonts w:cs="Guttman-Toledo" w:hint="eastAsia"/>
                                <w:sz w:val="20"/>
                                <w:szCs w:val="20"/>
                                <w:rtl/>
                              </w:rPr>
                            </w:pPr>
                            <w:r>
                              <w:rPr>
                                <w:rFonts w:cs="Guttman-Toledo" w:hint="eastAsia"/>
                                <w:sz w:val="20"/>
                                <w:szCs w:val="20"/>
                                <w:rtl/>
                              </w:rPr>
                              <w:t>זבחים</w:t>
                            </w:r>
                          </w:p>
                          <w:p w:rsidR="008D08A0" w:rsidRDefault="008D08A0" w:rsidP="008D08A0">
                            <w:pPr>
                              <w:jc w:val="center"/>
                              <w:rPr>
                                <w:rFonts w:cs="Guttman-Toledo" w:hint="eastAsia"/>
                                <w:sz w:val="20"/>
                                <w:szCs w:val="20"/>
                                <w:rtl/>
                              </w:rPr>
                            </w:pPr>
                            <w:r>
                              <w:rPr>
                                <w:rFonts w:cs="Guttman-Toledo" w:hint="eastAsia"/>
                                <w:sz w:val="20"/>
                                <w:szCs w:val="20"/>
                                <w:rtl/>
                              </w:rPr>
                              <w:t>בכורות...</w:t>
                            </w:r>
                          </w:p>
                          <w:p w:rsidR="008D08A0" w:rsidRDefault="008D08A0" w:rsidP="008D08A0">
                            <w:pPr>
                              <w:jc w:val="center"/>
                              <w:rPr>
                                <w:rFonts w:cs="Guttman-Toledo" w:hint="eastAsia"/>
                                <w:sz w:val="20"/>
                                <w:szCs w:val="20"/>
                                <w:rtl/>
                              </w:rPr>
                            </w:pPr>
                            <w:r>
                              <w:rPr>
                                <w:rFonts w:cs="Guttman-Toledo" w:hint="eastAsia"/>
                                <w:sz w:val="20"/>
                                <w:szCs w:val="20"/>
                                <w:rtl/>
                              </w:rPr>
                              <w:t>מנחות</w:t>
                            </w:r>
                          </w:p>
                          <w:p w:rsidR="008D08A0" w:rsidRDefault="008D08A0" w:rsidP="008D08A0">
                            <w:pPr>
                              <w:jc w:val="center"/>
                            </w:pPr>
                            <w:r>
                              <w:rPr>
                                <w:rFonts w:cs="Guttman-Toledo" w:hint="eastAsia"/>
                                <w:sz w:val="20"/>
                                <w:szCs w:val="20"/>
                                <w:rtl/>
                              </w:rPr>
                              <w:t>חולין</w:t>
                            </w:r>
                          </w:p>
                          <w:p w:rsidR="008D08A0" w:rsidRDefault="008D08A0" w:rsidP="008D08A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3" o:spid="_x0000_s1028" type="#_x0000_t202" style="position:absolute;left:0;text-align:left;margin-left:638.85pt;margin-top:19.75pt;width:63.45pt;height:102.0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" strokeweight=".5pt">
                <v:fill opacity="0"/>
                <v:textbox inset="7.45pt,3.85pt,7.45pt,3.85pt">
                  <w:txbxContent>
                    <w:p w:rsidR="008D08A0" w:rsidRDefault="008D08A0" w:rsidP="008D08A0">
                      <w:pPr>
                        <w:jc w:val="center"/>
                        <w:rPr>
                          <w:rFonts w:cs="Guttman-Toledo" w:hint="eastAsia"/>
                          <w:sz w:val="20"/>
                          <w:szCs w:val="20"/>
                          <w:rtl/>
                        </w:rPr>
                      </w:pPr>
                      <w:r>
                        <w:rPr>
                          <w:rFonts w:cs="Guttman-Toledo" w:hint="eastAsia"/>
                          <w:sz w:val="20"/>
                          <w:szCs w:val="20"/>
                          <w:rtl/>
                        </w:rPr>
                        <w:t>זבחים</w:t>
                      </w:r>
                    </w:p>
                    <w:p w:rsidR="008D08A0" w:rsidRDefault="008D08A0" w:rsidP="008D08A0">
                      <w:pPr>
                        <w:jc w:val="center"/>
                        <w:rPr>
                          <w:rFonts w:cs="Guttman-Toledo" w:hint="eastAsia"/>
                          <w:sz w:val="20"/>
                          <w:szCs w:val="20"/>
                          <w:rtl/>
                        </w:rPr>
                      </w:pPr>
                      <w:r>
                        <w:rPr>
                          <w:rFonts w:cs="Guttman-Toledo" w:hint="eastAsia"/>
                          <w:sz w:val="20"/>
                          <w:szCs w:val="20"/>
                          <w:rtl/>
                        </w:rPr>
                        <w:t>בכורות...</w:t>
                      </w:r>
                    </w:p>
                    <w:p w:rsidR="008D08A0" w:rsidRDefault="008D08A0" w:rsidP="008D08A0">
                      <w:pPr>
                        <w:jc w:val="center"/>
                        <w:rPr>
                          <w:rFonts w:cs="Guttman-Toledo" w:hint="eastAsia"/>
                          <w:sz w:val="20"/>
                          <w:szCs w:val="20"/>
                          <w:rtl/>
                        </w:rPr>
                      </w:pPr>
                      <w:r>
                        <w:rPr>
                          <w:rFonts w:cs="Guttman-Toledo" w:hint="eastAsia"/>
                          <w:sz w:val="20"/>
                          <w:szCs w:val="20"/>
                          <w:rtl/>
                        </w:rPr>
                        <w:t>מנחות</w:t>
                      </w:r>
                    </w:p>
                    <w:p w:rsidR="008D08A0" w:rsidRDefault="008D08A0" w:rsidP="008D08A0">
                      <w:pPr>
                        <w:jc w:val="center"/>
                      </w:pPr>
                      <w:r>
                        <w:rPr>
                          <w:rFonts w:cs="Guttman-Toledo" w:hint="eastAsia"/>
                          <w:sz w:val="20"/>
                          <w:szCs w:val="20"/>
                          <w:rtl/>
                        </w:rPr>
                        <w:t>חולין</w:t>
                      </w:r>
                    </w:p>
                    <w:p w:rsidR="008D08A0" w:rsidRDefault="008D08A0" w:rsidP="008D08A0">
                      <w:pPr>
                        <w:jc w:val="center"/>
                      </w:pPr>
                    </w:p>
                  </w:txbxContent>
                </v:textbox>
              </v:shape>
            </w:pict>
          </mc:Fallback>
        </mc:AlternateContent>
      </w:r>
      <w:r w:rsidRPr="008D08A0">
        <w:rPr>
          <w:noProof/>
          <w:sz w:val="24"/>
          <w:szCs w:val="24"/>
          <w:lang w:eastAsia="en-US"/>
        </w:rPr>
        <mc:AlternateContent>
          <mc:Choice Requires="wps">
            <w:drawing>
              <wp:anchor distT="0" distB="0" distL="114935" distR="114935" simplePos="0" relativeHeight="251669504" behindDoc="1" locked="0" layoutInCell="1" allowOverlap="1" wp14:anchorId="507FAE24" wp14:editId="4D486B53">
                <wp:simplePos x="0" y="0"/>
                <wp:positionH relativeFrom="column">
                  <wp:posOffset>7195185</wp:posOffset>
                </wp:positionH>
                <wp:positionV relativeFrom="paragraph">
                  <wp:posOffset>250825</wp:posOffset>
                </wp:positionV>
                <wp:extent cx="805815" cy="1296035"/>
                <wp:effectExtent l="9525" t="6985" r="13335" b="11430"/>
                <wp:wrapNone/>
                <wp:docPr id="22" name="תיבת טקסט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296035"/>
                        </a:xfrm>
                        <a:prstGeom prst="rect">
                          <a:avLst/>
                        </a:prstGeom>
                        <a:solidFill>
                          <a:srgbClr val="FFFFFF">
                            <a:alpha val="0"/>
                          </a:srgbClr>
                        </a:solidFill>
                        <a:ln w="6350">
                          <a:solidFill>
                            <a:srgbClr val="000000"/>
                          </a:solidFill>
                          <a:miter lim="800000"/>
                          <a:headEnd/>
                          <a:tailEnd/>
                        </a:ln>
                      </wps:spPr>
                      <wps:txbx>
                        <w:txbxContent>
                          <w:p w:rsidR="008D08A0" w:rsidRDefault="008D08A0" w:rsidP="008D08A0">
                            <w:pPr>
                              <w:jc w:val="center"/>
                              <w:rPr>
                                <w:rFonts w:cs="Guttman-Toledo" w:hint="eastAsia"/>
                                <w:sz w:val="20"/>
                                <w:szCs w:val="20"/>
                                <w:rtl/>
                              </w:rPr>
                            </w:pPr>
                            <w:r>
                              <w:rPr>
                                <w:rFonts w:cs="Guttman-Toledo" w:hint="eastAsia"/>
                                <w:sz w:val="20"/>
                                <w:szCs w:val="20"/>
                                <w:rtl/>
                              </w:rPr>
                              <w:t>כלים</w:t>
                            </w:r>
                          </w:p>
                          <w:p w:rsidR="008D08A0" w:rsidRDefault="008D08A0" w:rsidP="008D08A0">
                            <w:pPr>
                              <w:jc w:val="center"/>
                              <w:rPr>
                                <w:rFonts w:cs="Guttman-Toledo" w:hint="eastAsia"/>
                                <w:sz w:val="20"/>
                                <w:szCs w:val="20"/>
                                <w:rtl/>
                              </w:rPr>
                            </w:pPr>
                            <w:proofErr w:type="spellStart"/>
                            <w:r>
                              <w:rPr>
                                <w:rFonts w:cs="Guttman-Toledo" w:hint="eastAsia"/>
                                <w:sz w:val="20"/>
                                <w:szCs w:val="20"/>
                                <w:rtl/>
                              </w:rPr>
                              <w:t>אהלות</w:t>
                            </w:r>
                            <w:proofErr w:type="spellEnd"/>
                          </w:p>
                          <w:p w:rsidR="008D08A0" w:rsidRDefault="008D08A0" w:rsidP="008D08A0">
                            <w:pPr>
                              <w:jc w:val="center"/>
                              <w:rPr>
                                <w:rFonts w:cs="Guttman-Toledo" w:hint="eastAsia"/>
                                <w:sz w:val="20"/>
                                <w:szCs w:val="20"/>
                                <w:rtl/>
                              </w:rPr>
                            </w:pPr>
                            <w:r>
                              <w:rPr>
                                <w:rFonts w:cs="Guttman-Toledo" w:hint="eastAsia"/>
                                <w:sz w:val="20"/>
                                <w:szCs w:val="20"/>
                                <w:rtl/>
                              </w:rPr>
                              <w:t>נגעים</w:t>
                            </w:r>
                          </w:p>
                          <w:p w:rsidR="008D08A0" w:rsidRDefault="008D08A0" w:rsidP="008D08A0">
                            <w:pPr>
                              <w:jc w:val="center"/>
                            </w:pPr>
                            <w:r>
                              <w:rPr>
                                <w:rFonts w:cs="Guttman-Toledo" w:hint="eastAsia"/>
                                <w:sz w:val="20"/>
                                <w:szCs w:val="20"/>
                                <w:rtl/>
                              </w:rPr>
                              <w:t>פרה....</w:t>
                            </w:r>
                          </w:p>
                          <w:p w:rsidR="008D08A0" w:rsidRDefault="008D08A0" w:rsidP="008D08A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2" o:spid="_x0000_s1029" type="#_x0000_t202" style="position:absolute;left:0;text-align:left;margin-left:566.55pt;margin-top:19.75pt;width:63.45pt;height:102.0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" strokeweight=".5pt">
                <v:fill opacity="0"/>
                <v:textbox inset="7.45pt,3.85pt,7.45pt,3.85pt">
                  <w:txbxContent>
                    <w:p w:rsidR="008D08A0" w:rsidRDefault="008D08A0" w:rsidP="008D08A0">
                      <w:pPr>
                        <w:jc w:val="center"/>
                        <w:rPr>
                          <w:rFonts w:cs="Guttman-Toledo" w:hint="eastAsia"/>
                          <w:sz w:val="20"/>
                          <w:szCs w:val="20"/>
                          <w:rtl/>
                        </w:rPr>
                      </w:pPr>
                      <w:r>
                        <w:rPr>
                          <w:rFonts w:cs="Guttman-Toledo" w:hint="eastAsia"/>
                          <w:sz w:val="20"/>
                          <w:szCs w:val="20"/>
                          <w:rtl/>
                        </w:rPr>
                        <w:t>כלים</w:t>
                      </w:r>
                    </w:p>
                    <w:p w:rsidR="008D08A0" w:rsidRDefault="008D08A0" w:rsidP="008D08A0">
                      <w:pPr>
                        <w:jc w:val="center"/>
                        <w:rPr>
                          <w:rFonts w:cs="Guttman-Toledo" w:hint="eastAsia"/>
                          <w:sz w:val="20"/>
                          <w:szCs w:val="20"/>
                          <w:rtl/>
                        </w:rPr>
                      </w:pPr>
                      <w:proofErr w:type="spellStart"/>
                      <w:r>
                        <w:rPr>
                          <w:rFonts w:cs="Guttman-Toledo" w:hint="eastAsia"/>
                          <w:sz w:val="20"/>
                          <w:szCs w:val="20"/>
                          <w:rtl/>
                        </w:rPr>
                        <w:t>אהלות</w:t>
                      </w:r>
                      <w:proofErr w:type="spellEnd"/>
                    </w:p>
                    <w:p w:rsidR="008D08A0" w:rsidRDefault="008D08A0" w:rsidP="008D08A0">
                      <w:pPr>
                        <w:jc w:val="center"/>
                        <w:rPr>
                          <w:rFonts w:cs="Guttman-Toledo" w:hint="eastAsia"/>
                          <w:sz w:val="20"/>
                          <w:szCs w:val="20"/>
                          <w:rtl/>
                        </w:rPr>
                      </w:pPr>
                      <w:r>
                        <w:rPr>
                          <w:rFonts w:cs="Guttman-Toledo" w:hint="eastAsia"/>
                          <w:sz w:val="20"/>
                          <w:szCs w:val="20"/>
                          <w:rtl/>
                        </w:rPr>
                        <w:t>נגעים</w:t>
                      </w:r>
                    </w:p>
                    <w:p w:rsidR="008D08A0" w:rsidRDefault="008D08A0" w:rsidP="008D08A0">
                      <w:pPr>
                        <w:jc w:val="center"/>
                      </w:pPr>
                      <w:r>
                        <w:rPr>
                          <w:rFonts w:cs="Guttman-Toledo" w:hint="eastAsia"/>
                          <w:sz w:val="20"/>
                          <w:szCs w:val="20"/>
                          <w:rtl/>
                        </w:rPr>
                        <w:t>פרה....</w:t>
                      </w:r>
                    </w:p>
                    <w:p w:rsidR="008D08A0" w:rsidRDefault="008D08A0" w:rsidP="008D08A0">
                      <w:pPr>
                        <w:jc w:val="center"/>
                      </w:pPr>
                    </w:p>
                  </w:txbxContent>
                </v:textbox>
              </v:shape>
            </w:pict>
          </mc:Fallback>
        </mc:AlternateContent>
      </w:r>
      <w:r w:rsidRPr="008D08A0">
        <w:rPr>
          <w:noProof/>
          <w:sz w:val="24"/>
          <w:szCs w:val="24"/>
          <w:lang w:eastAsia="en-US"/>
        </w:rPr>
        <mc:AlternateContent>
          <mc:Choice Requires="wps">
            <w:drawing>
              <wp:anchor distT="0" distB="0" distL="114935" distR="114935" simplePos="0" relativeHeight="251670528" behindDoc="1" locked="0" layoutInCell="1" allowOverlap="1" wp14:anchorId="6E4A3D98" wp14:editId="3129E662">
                <wp:simplePos x="0" y="0"/>
                <wp:positionH relativeFrom="column">
                  <wp:posOffset>9949815</wp:posOffset>
                </wp:positionH>
                <wp:positionV relativeFrom="paragraph">
                  <wp:posOffset>250825</wp:posOffset>
                </wp:positionV>
                <wp:extent cx="805815" cy="1296035"/>
                <wp:effectExtent l="11430" t="6985" r="11430" b="11430"/>
                <wp:wrapNone/>
                <wp:docPr id="21" name="תיבת טקסט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296035"/>
                        </a:xfrm>
                        <a:prstGeom prst="rect">
                          <a:avLst/>
                        </a:prstGeom>
                        <a:solidFill>
                          <a:srgbClr val="FFFFFF">
                            <a:alpha val="0"/>
                          </a:srgbClr>
                        </a:solidFill>
                        <a:ln w="6350">
                          <a:solidFill>
                            <a:srgbClr val="000000"/>
                          </a:solidFill>
                          <a:miter lim="800000"/>
                          <a:headEnd/>
                          <a:tailEnd/>
                        </a:ln>
                      </wps:spPr>
                      <wps:txbx>
                        <w:txbxContent>
                          <w:p w:rsidR="008D08A0" w:rsidRDefault="008D08A0" w:rsidP="008D08A0">
                            <w:pPr>
                              <w:jc w:val="center"/>
                              <w:rPr>
                                <w:rFonts w:cs="Guttman-Toledo" w:hint="eastAsia"/>
                                <w:sz w:val="20"/>
                                <w:szCs w:val="20"/>
                                <w:rtl/>
                              </w:rPr>
                            </w:pPr>
                            <w:r>
                              <w:rPr>
                                <w:rFonts w:cs="Guttman-Toledo" w:hint="eastAsia"/>
                                <w:sz w:val="20"/>
                                <w:szCs w:val="20"/>
                                <w:rtl/>
                              </w:rPr>
                              <w:t>יבמות</w:t>
                            </w:r>
                          </w:p>
                          <w:p w:rsidR="008D08A0" w:rsidRDefault="008D08A0" w:rsidP="008D08A0">
                            <w:pPr>
                              <w:jc w:val="center"/>
                              <w:rPr>
                                <w:rFonts w:cs="Guttman-Toledo" w:hint="eastAsia"/>
                                <w:sz w:val="20"/>
                                <w:szCs w:val="20"/>
                                <w:rtl/>
                              </w:rPr>
                            </w:pPr>
                            <w:r>
                              <w:rPr>
                                <w:rFonts w:cs="Guttman-Toledo" w:hint="eastAsia"/>
                                <w:sz w:val="20"/>
                                <w:szCs w:val="20"/>
                                <w:rtl/>
                              </w:rPr>
                              <w:t>כתובות</w:t>
                            </w:r>
                          </w:p>
                          <w:p w:rsidR="008D08A0" w:rsidRDefault="008D08A0" w:rsidP="008D08A0">
                            <w:pPr>
                              <w:jc w:val="center"/>
                              <w:rPr>
                                <w:rFonts w:cs="Guttman-Toledo" w:hint="eastAsia"/>
                                <w:sz w:val="20"/>
                                <w:szCs w:val="20"/>
                                <w:rtl/>
                              </w:rPr>
                            </w:pPr>
                            <w:r>
                              <w:rPr>
                                <w:rFonts w:cs="Guttman-Toledo" w:hint="eastAsia"/>
                                <w:sz w:val="20"/>
                                <w:szCs w:val="20"/>
                                <w:rtl/>
                              </w:rPr>
                              <w:t>קידושין...</w:t>
                            </w:r>
                          </w:p>
                          <w:p w:rsidR="008D08A0" w:rsidRDefault="008D08A0" w:rsidP="008D08A0">
                            <w:pPr>
                              <w:jc w:val="center"/>
                            </w:pPr>
                            <w:r>
                              <w:rPr>
                                <w:rFonts w:cs="Guttman-Toledo" w:hint="eastAsia"/>
                                <w:sz w:val="20"/>
                                <w:szCs w:val="20"/>
                                <w:rtl/>
                              </w:rPr>
                              <w:t>גיטין</w:t>
                            </w:r>
                          </w:p>
                          <w:p w:rsidR="008D08A0" w:rsidRDefault="008D08A0" w:rsidP="008D08A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1" o:spid="_x0000_s1030" type="#_x0000_t202" style="position:absolute;left:0;text-align:left;margin-left:783.45pt;margin-top:19.75pt;width:63.45pt;height:102.0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" strokeweight=".5pt">
                <v:fill opacity="0"/>
                <v:textbox inset="7.45pt,3.85pt,7.45pt,3.85pt">
                  <w:txbxContent>
                    <w:p w:rsidR="008D08A0" w:rsidRDefault="008D08A0" w:rsidP="008D08A0">
                      <w:pPr>
                        <w:jc w:val="center"/>
                        <w:rPr>
                          <w:rFonts w:cs="Guttman-Toledo" w:hint="eastAsia"/>
                          <w:sz w:val="20"/>
                          <w:szCs w:val="20"/>
                          <w:rtl/>
                        </w:rPr>
                      </w:pPr>
                      <w:r>
                        <w:rPr>
                          <w:rFonts w:cs="Guttman-Toledo" w:hint="eastAsia"/>
                          <w:sz w:val="20"/>
                          <w:szCs w:val="20"/>
                          <w:rtl/>
                        </w:rPr>
                        <w:t>יבמות</w:t>
                      </w:r>
                    </w:p>
                    <w:p w:rsidR="008D08A0" w:rsidRDefault="008D08A0" w:rsidP="008D08A0">
                      <w:pPr>
                        <w:jc w:val="center"/>
                        <w:rPr>
                          <w:rFonts w:cs="Guttman-Toledo" w:hint="eastAsia"/>
                          <w:sz w:val="20"/>
                          <w:szCs w:val="20"/>
                          <w:rtl/>
                        </w:rPr>
                      </w:pPr>
                      <w:r>
                        <w:rPr>
                          <w:rFonts w:cs="Guttman-Toledo" w:hint="eastAsia"/>
                          <w:sz w:val="20"/>
                          <w:szCs w:val="20"/>
                          <w:rtl/>
                        </w:rPr>
                        <w:t>כתובות</w:t>
                      </w:r>
                    </w:p>
                    <w:p w:rsidR="008D08A0" w:rsidRDefault="008D08A0" w:rsidP="008D08A0">
                      <w:pPr>
                        <w:jc w:val="center"/>
                        <w:rPr>
                          <w:rFonts w:cs="Guttman-Toledo" w:hint="eastAsia"/>
                          <w:sz w:val="20"/>
                          <w:szCs w:val="20"/>
                          <w:rtl/>
                        </w:rPr>
                      </w:pPr>
                      <w:r>
                        <w:rPr>
                          <w:rFonts w:cs="Guttman-Toledo" w:hint="eastAsia"/>
                          <w:sz w:val="20"/>
                          <w:szCs w:val="20"/>
                          <w:rtl/>
                        </w:rPr>
                        <w:t>קידושין...</w:t>
                      </w:r>
                    </w:p>
                    <w:p w:rsidR="008D08A0" w:rsidRDefault="008D08A0" w:rsidP="008D08A0">
                      <w:pPr>
                        <w:jc w:val="center"/>
                      </w:pPr>
                      <w:r>
                        <w:rPr>
                          <w:rFonts w:cs="Guttman-Toledo" w:hint="eastAsia"/>
                          <w:sz w:val="20"/>
                          <w:szCs w:val="20"/>
                          <w:rtl/>
                        </w:rPr>
                        <w:t>גיטין</w:t>
                      </w:r>
                    </w:p>
                    <w:p w:rsidR="008D08A0" w:rsidRDefault="008D08A0" w:rsidP="008D08A0">
                      <w:pPr>
                        <w:jc w:val="center"/>
                      </w:pPr>
                    </w:p>
                  </w:txbxContent>
                </v:textbox>
              </v:shape>
            </w:pict>
          </mc:Fallback>
        </mc:AlternateContent>
      </w:r>
      <w:r w:rsidRPr="008D08A0">
        <w:rPr>
          <w:noProof/>
          <w:sz w:val="24"/>
          <w:szCs w:val="24"/>
          <w:lang w:eastAsia="en-US"/>
        </w:rPr>
        <mc:AlternateContent>
          <mc:Choice Requires="wps">
            <w:drawing>
              <wp:anchor distT="0" distB="0" distL="114935" distR="114935" simplePos="0" relativeHeight="251671552" behindDoc="1" locked="0" layoutInCell="1" allowOverlap="1" wp14:anchorId="2F780250" wp14:editId="29FD8032">
                <wp:simplePos x="0" y="0"/>
                <wp:positionH relativeFrom="column">
                  <wp:posOffset>9031605</wp:posOffset>
                </wp:positionH>
                <wp:positionV relativeFrom="paragraph">
                  <wp:posOffset>250825</wp:posOffset>
                </wp:positionV>
                <wp:extent cx="805815" cy="1296035"/>
                <wp:effectExtent l="7620" t="6985" r="5715" b="11430"/>
                <wp:wrapNone/>
                <wp:docPr id="20" name="תיבת טקסט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1296035"/>
                        </a:xfrm>
                        <a:prstGeom prst="rect">
                          <a:avLst/>
                        </a:prstGeom>
                        <a:solidFill>
                          <a:srgbClr val="FFFFFF">
                            <a:alpha val="0"/>
                          </a:srgbClr>
                        </a:solidFill>
                        <a:ln w="6350">
                          <a:solidFill>
                            <a:srgbClr val="000000"/>
                          </a:solidFill>
                          <a:miter lim="800000"/>
                          <a:headEnd/>
                          <a:tailEnd/>
                        </a:ln>
                      </wps:spPr>
                      <wps:txbx>
                        <w:txbxContent>
                          <w:p w:rsidR="008D08A0" w:rsidRDefault="008D08A0" w:rsidP="008D08A0">
                            <w:pPr>
                              <w:jc w:val="center"/>
                              <w:rPr>
                                <w:rFonts w:cs="Guttman-Toledo" w:hint="eastAsia"/>
                                <w:sz w:val="20"/>
                                <w:szCs w:val="20"/>
                                <w:rtl/>
                              </w:rPr>
                            </w:pPr>
                            <w:r>
                              <w:rPr>
                                <w:rFonts w:cs="Guttman-Toledo" w:hint="eastAsia"/>
                                <w:sz w:val="20"/>
                                <w:szCs w:val="20"/>
                                <w:rtl/>
                              </w:rPr>
                              <w:t>בבא קמא</w:t>
                            </w:r>
                          </w:p>
                          <w:p w:rsidR="008D08A0" w:rsidRDefault="008D08A0" w:rsidP="008D08A0">
                            <w:pPr>
                              <w:jc w:val="center"/>
                              <w:rPr>
                                <w:rFonts w:cs="Guttman-Toledo" w:hint="eastAsia"/>
                                <w:sz w:val="20"/>
                                <w:szCs w:val="20"/>
                                <w:rtl/>
                              </w:rPr>
                            </w:pPr>
                            <w:r>
                              <w:rPr>
                                <w:rFonts w:cs="Guttman-Toledo" w:hint="eastAsia"/>
                                <w:sz w:val="20"/>
                                <w:szCs w:val="20"/>
                                <w:rtl/>
                              </w:rPr>
                              <w:t>בבא מציעא</w:t>
                            </w:r>
                          </w:p>
                          <w:p w:rsidR="008D08A0" w:rsidRDefault="008D08A0" w:rsidP="008D08A0">
                            <w:pPr>
                              <w:jc w:val="center"/>
                              <w:rPr>
                                <w:rFonts w:cs="Guttman-Toledo" w:hint="eastAsia"/>
                                <w:sz w:val="20"/>
                                <w:szCs w:val="20"/>
                                <w:rtl/>
                              </w:rPr>
                            </w:pPr>
                            <w:r>
                              <w:rPr>
                                <w:rFonts w:cs="Guttman-Toledo" w:hint="eastAsia"/>
                                <w:sz w:val="20"/>
                                <w:szCs w:val="20"/>
                                <w:rtl/>
                              </w:rPr>
                              <w:t>סנהדרין...</w:t>
                            </w:r>
                          </w:p>
                          <w:p w:rsidR="008D08A0" w:rsidRDefault="008D08A0" w:rsidP="008D08A0">
                            <w:pPr>
                              <w:jc w:val="center"/>
                            </w:pPr>
                            <w:r>
                              <w:rPr>
                                <w:rFonts w:cs="Guttman-Toledo" w:hint="eastAsia"/>
                                <w:sz w:val="20"/>
                                <w:szCs w:val="20"/>
                                <w:rtl/>
                              </w:rPr>
                              <w:t xml:space="preserve">בבא </w:t>
                            </w:r>
                            <w:proofErr w:type="spellStart"/>
                            <w:r>
                              <w:rPr>
                                <w:rFonts w:cs="Guttman-Toledo" w:hint="eastAsia"/>
                                <w:sz w:val="20"/>
                                <w:szCs w:val="20"/>
                                <w:rtl/>
                              </w:rPr>
                              <w:t>בתרא</w:t>
                            </w:r>
                            <w:proofErr w:type="spellEnd"/>
                          </w:p>
                          <w:p w:rsidR="008D08A0" w:rsidRDefault="008D08A0" w:rsidP="008D08A0">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20" o:spid="_x0000_s1031" type="#_x0000_t202" style="position:absolute;left:0;text-align:left;margin-left:711.15pt;margin-top:19.75pt;width:63.45pt;height:102.0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" strokeweight=".5pt">
                <v:fill opacity="0"/>
                <v:textbox inset="7.45pt,3.85pt,7.45pt,3.85pt">
                  <w:txbxContent>
                    <w:p w:rsidR="008D08A0" w:rsidRDefault="008D08A0" w:rsidP="008D08A0">
                      <w:pPr>
                        <w:jc w:val="center"/>
                        <w:rPr>
                          <w:rFonts w:cs="Guttman-Toledo" w:hint="eastAsia"/>
                          <w:sz w:val="20"/>
                          <w:szCs w:val="20"/>
                          <w:rtl/>
                        </w:rPr>
                      </w:pPr>
                      <w:r>
                        <w:rPr>
                          <w:rFonts w:cs="Guttman-Toledo" w:hint="eastAsia"/>
                          <w:sz w:val="20"/>
                          <w:szCs w:val="20"/>
                          <w:rtl/>
                        </w:rPr>
                        <w:t>בבא קמא</w:t>
                      </w:r>
                    </w:p>
                    <w:p w:rsidR="008D08A0" w:rsidRDefault="008D08A0" w:rsidP="008D08A0">
                      <w:pPr>
                        <w:jc w:val="center"/>
                        <w:rPr>
                          <w:rFonts w:cs="Guttman-Toledo" w:hint="eastAsia"/>
                          <w:sz w:val="20"/>
                          <w:szCs w:val="20"/>
                          <w:rtl/>
                        </w:rPr>
                      </w:pPr>
                      <w:r>
                        <w:rPr>
                          <w:rFonts w:cs="Guttman-Toledo" w:hint="eastAsia"/>
                          <w:sz w:val="20"/>
                          <w:szCs w:val="20"/>
                          <w:rtl/>
                        </w:rPr>
                        <w:t>בבא מציעא</w:t>
                      </w:r>
                    </w:p>
                    <w:p w:rsidR="008D08A0" w:rsidRDefault="008D08A0" w:rsidP="008D08A0">
                      <w:pPr>
                        <w:jc w:val="center"/>
                        <w:rPr>
                          <w:rFonts w:cs="Guttman-Toledo" w:hint="eastAsia"/>
                          <w:sz w:val="20"/>
                          <w:szCs w:val="20"/>
                          <w:rtl/>
                        </w:rPr>
                      </w:pPr>
                      <w:r>
                        <w:rPr>
                          <w:rFonts w:cs="Guttman-Toledo" w:hint="eastAsia"/>
                          <w:sz w:val="20"/>
                          <w:szCs w:val="20"/>
                          <w:rtl/>
                        </w:rPr>
                        <w:t>סנהדרין...</w:t>
                      </w:r>
                    </w:p>
                    <w:p w:rsidR="008D08A0" w:rsidRDefault="008D08A0" w:rsidP="008D08A0">
                      <w:pPr>
                        <w:jc w:val="center"/>
                      </w:pPr>
                      <w:r>
                        <w:rPr>
                          <w:rFonts w:cs="Guttman-Toledo" w:hint="eastAsia"/>
                          <w:sz w:val="20"/>
                          <w:szCs w:val="20"/>
                          <w:rtl/>
                        </w:rPr>
                        <w:t xml:space="preserve">בבא </w:t>
                      </w:r>
                      <w:proofErr w:type="spellStart"/>
                      <w:r>
                        <w:rPr>
                          <w:rFonts w:cs="Guttman-Toledo" w:hint="eastAsia"/>
                          <w:sz w:val="20"/>
                          <w:szCs w:val="20"/>
                          <w:rtl/>
                        </w:rPr>
                        <w:t>בתרא</w:t>
                      </w:r>
                      <w:proofErr w:type="spellEnd"/>
                    </w:p>
                    <w:p w:rsidR="008D08A0" w:rsidRDefault="008D08A0" w:rsidP="008D08A0">
                      <w:pPr>
                        <w:jc w:val="center"/>
                      </w:pPr>
                    </w:p>
                  </w:txbxContent>
                </v:textbox>
              </v:shape>
            </w:pict>
          </mc:Fallback>
        </mc:AlternateContent>
      </w:r>
      <w:r w:rsidRPr="008D08A0">
        <w:rPr>
          <w:rFonts w:cs="Guttman-Toledo" w:hint="eastAsia"/>
          <w:sz w:val="24"/>
          <w:szCs w:val="24"/>
          <w:rtl/>
        </w:rPr>
        <w:t>את המשנה חילק רבי יהודה הנשיא למסכתות</w:t>
      </w:r>
    </w:p>
    <w:p w:rsidR="008D08A0" w:rsidRDefault="008D08A0" w:rsidP="008D08A0">
      <w:pPr>
        <w:tabs>
          <w:tab w:val="left" w:pos="6506"/>
        </w:tabs>
        <w:jc w:val="left"/>
        <w:rPr>
          <w:rFonts w:cs="Guttman-Toledo"/>
          <w:sz w:val="20"/>
          <w:szCs w:val="20"/>
          <w:rtl/>
        </w:rPr>
      </w:pPr>
    </w:p>
    <w:p w:rsidR="008D08A0" w:rsidRDefault="008D08A0" w:rsidP="008D08A0">
      <w:pPr>
        <w:tabs>
          <w:tab w:val="left" w:pos="6506"/>
        </w:tabs>
        <w:jc w:val="left"/>
        <w:rPr>
          <w:rFonts w:cs="Guttman-Toledo" w:hint="cs"/>
          <w:sz w:val="20"/>
          <w:szCs w:val="20"/>
          <w:rtl/>
        </w:rPr>
      </w:pPr>
    </w:p>
    <w:p w:rsidR="008D08A0" w:rsidRDefault="008D08A0" w:rsidP="008D08A0">
      <w:pPr>
        <w:tabs>
          <w:tab w:val="left" w:pos="6506"/>
        </w:tabs>
        <w:jc w:val="left"/>
        <w:rPr>
          <w:rFonts w:cs="Guttman-Toledo"/>
          <w:sz w:val="20"/>
          <w:szCs w:val="20"/>
          <w:rtl/>
        </w:rPr>
      </w:pPr>
      <w:r>
        <w:rPr>
          <w:rFonts w:cs="Guttman-Toledo"/>
          <w:noProof/>
          <w:sz w:val="20"/>
          <w:szCs w:val="20"/>
          <w:rtl/>
          <w:lang w:eastAsia="en-US"/>
        </w:rPr>
        <mc:AlternateContent>
          <mc:Choice Requires="wps">
            <w:drawing>
              <wp:anchor distT="0" distB="0" distL="114300" distR="114300" simplePos="0" relativeHeight="251685888" behindDoc="1" locked="0" layoutInCell="1" allowOverlap="1">
                <wp:simplePos x="0" y="0"/>
                <wp:positionH relativeFrom="column">
                  <wp:posOffset>1802130</wp:posOffset>
                </wp:positionH>
                <wp:positionV relativeFrom="paragraph">
                  <wp:posOffset>-352425</wp:posOffset>
                </wp:positionV>
                <wp:extent cx="798195" cy="1288415"/>
                <wp:effectExtent l="7620" t="5080" r="13335" b="11430"/>
                <wp:wrapNone/>
                <wp:docPr id="19" name="מלבן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288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8A0" w:rsidRDefault="008D08A0" w:rsidP="008D08A0">
                            <w:pPr>
                              <w:jc w:val="center"/>
                              <w:rPr>
                                <w:rtl/>
                              </w:rPr>
                            </w:pPr>
                            <w:r w:rsidRPr="00EB2DF8">
                              <w:rPr>
                                <w:rFonts w:cs="Guttman-Toledo" w:hint="cs"/>
                                <w:sz w:val="20"/>
                                <w:szCs w:val="20"/>
                                <w:rtl/>
                              </w:rPr>
                              <w:t>בבא קמא</w:t>
                            </w:r>
                          </w:p>
                          <w:p w:rsidR="008D08A0" w:rsidRDefault="008D08A0" w:rsidP="008D08A0">
                            <w:pPr>
                              <w:jc w:val="center"/>
                            </w:pPr>
                            <w:r>
                              <w:rPr>
                                <w:rFonts w:cs="Guttman-Toledo" w:hint="cs"/>
                                <w:sz w:val="20"/>
                                <w:szCs w:val="20"/>
                                <w:rtl/>
                              </w:rPr>
                              <w:t xml:space="preserve">בבא </w:t>
                            </w:r>
                            <w:r w:rsidRPr="00EB2DF8">
                              <w:rPr>
                                <w:rFonts w:cs="Guttman-Toledo" w:hint="cs"/>
                                <w:sz w:val="20"/>
                                <w:szCs w:val="20"/>
                                <w:rtl/>
                              </w:rPr>
                              <w:t>מציעא</w:t>
                            </w:r>
                          </w:p>
                          <w:p w:rsidR="008D08A0" w:rsidRDefault="008D08A0" w:rsidP="008D08A0">
                            <w:pPr>
                              <w:jc w:val="center"/>
                            </w:pPr>
                            <w:r w:rsidRPr="00EB2DF8">
                              <w:rPr>
                                <w:rFonts w:cs="Guttman-Toledo" w:hint="cs"/>
                                <w:sz w:val="20"/>
                                <w:szCs w:val="20"/>
                                <w:rtl/>
                              </w:rPr>
                              <w:t>סנהדרין...</w:t>
                            </w:r>
                          </w:p>
                          <w:p w:rsidR="008D08A0" w:rsidRDefault="008D08A0" w:rsidP="008D08A0">
                            <w:pPr>
                              <w:jc w:val="center"/>
                            </w:pPr>
                            <w:r w:rsidRPr="00EB2DF8">
                              <w:rPr>
                                <w:rFonts w:cs="Guttman-Toledo" w:hint="cs"/>
                                <w:sz w:val="20"/>
                                <w:szCs w:val="20"/>
                                <w:rtl/>
                              </w:rPr>
                              <w:t xml:space="preserve">בבא </w:t>
                            </w:r>
                            <w:proofErr w:type="spellStart"/>
                            <w:r w:rsidRPr="00EB2DF8">
                              <w:rPr>
                                <w:rFonts w:cs="Guttman-Toledo" w:hint="cs"/>
                                <w:sz w:val="20"/>
                                <w:szCs w:val="20"/>
                                <w:rtl/>
                              </w:rPr>
                              <w:t>בתרא</w:t>
                            </w:r>
                            <w:proofErr w:type="spellEnd"/>
                          </w:p>
                          <w:p w:rsidR="008D08A0"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9" o:spid="_x0000_s1032" style="position:absolute;left:0;text-align:left;margin-left:141.9pt;margin-top:-27.75pt;width:62.85pt;height:101.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" filled="f">
                <v:textbox>
                  <w:txbxContent>
                    <w:p w:rsidR="008D08A0" w:rsidRDefault="008D08A0" w:rsidP="008D08A0">
                      <w:pPr>
                        <w:jc w:val="center"/>
                        <w:rPr>
                          <w:rtl/>
                        </w:rPr>
                      </w:pPr>
                      <w:r w:rsidRPr="00EB2DF8">
                        <w:rPr>
                          <w:rFonts w:cs="Guttman-Toledo" w:hint="cs"/>
                          <w:sz w:val="20"/>
                          <w:szCs w:val="20"/>
                          <w:rtl/>
                        </w:rPr>
                        <w:t>בבא קמא</w:t>
                      </w:r>
                    </w:p>
                    <w:p w:rsidR="008D08A0" w:rsidRDefault="008D08A0" w:rsidP="008D08A0">
                      <w:pPr>
                        <w:jc w:val="center"/>
                      </w:pPr>
                      <w:r>
                        <w:rPr>
                          <w:rFonts w:cs="Guttman-Toledo" w:hint="cs"/>
                          <w:sz w:val="20"/>
                          <w:szCs w:val="20"/>
                          <w:rtl/>
                        </w:rPr>
                        <w:t xml:space="preserve">בבא </w:t>
                      </w:r>
                      <w:r w:rsidRPr="00EB2DF8">
                        <w:rPr>
                          <w:rFonts w:cs="Guttman-Toledo" w:hint="cs"/>
                          <w:sz w:val="20"/>
                          <w:szCs w:val="20"/>
                          <w:rtl/>
                        </w:rPr>
                        <w:t>מציעא</w:t>
                      </w:r>
                    </w:p>
                    <w:p w:rsidR="008D08A0" w:rsidRDefault="008D08A0" w:rsidP="008D08A0">
                      <w:pPr>
                        <w:jc w:val="center"/>
                      </w:pPr>
                      <w:r w:rsidRPr="00EB2DF8">
                        <w:rPr>
                          <w:rFonts w:cs="Guttman-Toledo" w:hint="cs"/>
                          <w:sz w:val="20"/>
                          <w:szCs w:val="20"/>
                          <w:rtl/>
                        </w:rPr>
                        <w:t>סנהדרין...</w:t>
                      </w:r>
                    </w:p>
                    <w:p w:rsidR="008D08A0" w:rsidRDefault="008D08A0" w:rsidP="008D08A0">
                      <w:pPr>
                        <w:jc w:val="center"/>
                      </w:pPr>
                      <w:r w:rsidRPr="00EB2DF8">
                        <w:rPr>
                          <w:rFonts w:cs="Guttman-Toledo" w:hint="cs"/>
                          <w:sz w:val="20"/>
                          <w:szCs w:val="20"/>
                          <w:rtl/>
                        </w:rPr>
                        <w:t xml:space="preserve">בבא </w:t>
                      </w:r>
                      <w:proofErr w:type="spellStart"/>
                      <w:r w:rsidRPr="00EB2DF8">
                        <w:rPr>
                          <w:rFonts w:cs="Guttman-Toledo" w:hint="cs"/>
                          <w:sz w:val="20"/>
                          <w:szCs w:val="20"/>
                          <w:rtl/>
                        </w:rPr>
                        <w:t>בתרא</w:t>
                      </w:r>
                      <w:proofErr w:type="spellEnd"/>
                    </w:p>
                    <w:p w:rsidR="008D08A0" w:rsidRDefault="008D08A0" w:rsidP="008D08A0">
                      <w:pPr>
                        <w:jc w:val="center"/>
                      </w:pPr>
                    </w:p>
                  </w:txbxContent>
                </v:textbox>
              </v:rect>
            </w:pict>
          </mc:Fallback>
        </mc:AlternateContent>
      </w:r>
      <w:r>
        <w:rPr>
          <w:rFonts w:cs="Guttman-Toledo"/>
          <w:noProof/>
          <w:sz w:val="20"/>
          <w:szCs w:val="20"/>
          <w:rtl/>
          <w:lang w:eastAsia="en-US"/>
        </w:rPr>
        <mc:AlternateContent>
          <mc:Choice Requires="wps">
            <w:drawing>
              <wp:anchor distT="0" distB="0" distL="114300" distR="114300" simplePos="0" relativeHeight="251684864" behindDoc="1" locked="0" layoutInCell="1" allowOverlap="1">
                <wp:simplePos x="0" y="0"/>
                <wp:positionH relativeFrom="column">
                  <wp:posOffset>2720340</wp:posOffset>
                </wp:positionH>
                <wp:positionV relativeFrom="paragraph">
                  <wp:posOffset>-352425</wp:posOffset>
                </wp:positionV>
                <wp:extent cx="798195" cy="1288415"/>
                <wp:effectExtent l="11430" t="5080" r="9525" b="11430"/>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288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8A0" w:rsidRDefault="008D08A0" w:rsidP="008D08A0">
                            <w:pPr>
                              <w:jc w:val="center"/>
                            </w:pPr>
                            <w:r w:rsidRPr="00EB2DF8">
                              <w:rPr>
                                <w:rFonts w:cs="Guttman-Toledo" w:hint="cs"/>
                                <w:sz w:val="20"/>
                                <w:szCs w:val="20"/>
                                <w:rtl/>
                              </w:rPr>
                              <w:t>יבמות</w:t>
                            </w:r>
                          </w:p>
                          <w:p w:rsidR="008D08A0" w:rsidRDefault="008D08A0" w:rsidP="008D08A0">
                            <w:pPr>
                              <w:jc w:val="center"/>
                            </w:pPr>
                            <w:r w:rsidRPr="00EB2DF8">
                              <w:rPr>
                                <w:rFonts w:cs="Guttman-Toledo" w:hint="cs"/>
                                <w:sz w:val="20"/>
                                <w:szCs w:val="20"/>
                                <w:rtl/>
                              </w:rPr>
                              <w:t>כתובות</w:t>
                            </w:r>
                          </w:p>
                          <w:p w:rsidR="008D08A0" w:rsidRDefault="008D08A0" w:rsidP="008D08A0">
                            <w:pPr>
                              <w:jc w:val="center"/>
                            </w:pPr>
                            <w:r w:rsidRPr="00EB2DF8">
                              <w:rPr>
                                <w:rFonts w:cs="Guttman-Toledo" w:hint="cs"/>
                                <w:sz w:val="20"/>
                                <w:szCs w:val="20"/>
                                <w:rtl/>
                              </w:rPr>
                              <w:t>קידושין...</w:t>
                            </w:r>
                          </w:p>
                          <w:p w:rsidR="008D08A0" w:rsidRDefault="008D08A0" w:rsidP="008D08A0">
                            <w:pPr>
                              <w:jc w:val="center"/>
                            </w:pPr>
                            <w:r w:rsidRPr="00EB2DF8">
                              <w:rPr>
                                <w:rFonts w:cs="Guttman-Toledo" w:hint="cs"/>
                                <w:sz w:val="20"/>
                                <w:szCs w:val="20"/>
                                <w:rtl/>
                              </w:rPr>
                              <w:t>גיטין</w:t>
                            </w:r>
                          </w:p>
                          <w:p w:rsidR="008D08A0"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8" o:spid="_x0000_s1033" style="position:absolute;left:0;text-align:left;margin-left:214.2pt;margin-top:-27.75pt;width:62.85pt;height:101.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" filled="f">
                <v:textbox>
                  <w:txbxContent>
                    <w:p w:rsidR="008D08A0" w:rsidRDefault="008D08A0" w:rsidP="008D08A0">
                      <w:pPr>
                        <w:jc w:val="center"/>
                      </w:pPr>
                      <w:r w:rsidRPr="00EB2DF8">
                        <w:rPr>
                          <w:rFonts w:cs="Guttman-Toledo" w:hint="cs"/>
                          <w:sz w:val="20"/>
                          <w:szCs w:val="20"/>
                          <w:rtl/>
                        </w:rPr>
                        <w:t>יבמות</w:t>
                      </w:r>
                    </w:p>
                    <w:p w:rsidR="008D08A0" w:rsidRDefault="008D08A0" w:rsidP="008D08A0">
                      <w:pPr>
                        <w:jc w:val="center"/>
                      </w:pPr>
                      <w:r w:rsidRPr="00EB2DF8">
                        <w:rPr>
                          <w:rFonts w:cs="Guttman-Toledo" w:hint="cs"/>
                          <w:sz w:val="20"/>
                          <w:szCs w:val="20"/>
                          <w:rtl/>
                        </w:rPr>
                        <w:t>כתובות</w:t>
                      </w:r>
                    </w:p>
                    <w:p w:rsidR="008D08A0" w:rsidRDefault="008D08A0" w:rsidP="008D08A0">
                      <w:pPr>
                        <w:jc w:val="center"/>
                      </w:pPr>
                      <w:r w:rsidRPr="00EB2DF8">
                        <w:rPr>
                          <w:rFonts w:cs="Guttman-Toledo" w:hint="cs"/>
                          <w:sz w:val="20"/>
                          <w:szCs w:val="20"/>
                          <w:rtl/>
                        </w:rPr>
                        <w:t>קידושין...</w:t>
                      </w:r>
                    </w:p>
                    <w:p w:rsidR="008D08A0" w:rsidRDefault="008D08A0" w:rsidP="008D08A0">
                      <w:pPr>
                        <w:jc w:val="center"/>
                      </w:pPr>
                      <w:r w:rsidRPr="00EB2DF8">
                        <w:rPr>
                          <w:rFonts w:cs="Guttman-Toledo" w:hint="cs"/>
                          <w:sz w:val="20"/>
                          <w:szCs w:val="20"/>
                          <w:rtl/>
                        </w:rPr>
                        <w:t>גיטין</w:t>
                      </w:r>
                    </w:p>
                    <w:p w:rsidR="008D08A0" w:rsidRDefault="008D08A0" w:rsidP="008D08A0">
                      <w:pPr>
                        <w:jc w:val="center"/>
                      </w:pPr>
                    </w:p>
                  </w:txbxContent>
                </v:textbox>
              </v:rect>
            </w:pict>
          </mc:Fallback>
        </mc:AlternateContent>
      </w:r>
      <w:r>
        <w:rPr>
          <w:rFonts w:cs="Guttman-Toledo"/>
          <w:noProof/>
          <w:sz w:val="20"/>
          <w:szCs w:val="20"/>
          <w:rtl/>
          <w:lang w:eastAsia="en-US"/>
        </w:rPr>
        <mc:AlternateContent>
          <mc:Choice Requires="wps">
            <w:drawing>
              <wp:anchor distT="0" distB="0" distL="114300" distR="114300" simplePos="0" relativeHeight="251683840" behindDoc="1" locked="0" layoutInCell="1" allowOverlap="1">
                <wp:simplePos x="0" y="0"/>
                <wp:positionH relativeFrom="column">
                  <wp:posOffset>-34290</wp:posOffset>
                </wp:positionH>
                <wp:positionV relativeFrom="paragraph">
                  <wp:posOffset>-352425</wp:posOffset>
                </wp:positionV>
                <wp:extent cx="798195" cy="1288415"/>
                <wp:effectExtent l="9525" t="5080" r="11430" b="11430"/>
                <wp:wrapNone/>
                <wp:docPr id="17" name="מלבן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288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8A0" w:rsidRPr="00EB2DF8" w:rsidRDefault="008D08A0" w:rsidP="008D08A0">
                            <w:pPr>
                              <w:jc w:val="center"/>
                              <w:rPr>
                                <w:rFonts w:cs="Guttman-Toledo"/>
                                <w:sz w:val="20"/>
                                <w:szCs w:val="20"/>
                                <w:rtl/>
                              </w:rPr>
                            </w:pPr>
                            <w:r w:rsidRPr="00EB2DF8">
                              <w:rPr>
                                <w:rFonts w:cs="Guttman-Toledo" w:hint="cs"/>
                                <w:sz w:val="20"/>
                                <w:szCs w:val="20"/>
                                <w:rtl/>
                              </w:rPr>
                              <w:t>כלים</w:t>
                            </w:r>
                          </w:p>
                          <w:p w:rsidR="008D08A0" w:rsidRPr="00EB2DF8" w:rsidRDefault="008D08A0" w:rsidP="008D08A0">
                            <w:pPr>
                              <w:jc w:val="center"/>
                              <w:rPr>
                                <w:rFonts w:cs="Guttman-Toledo"/>
                                <w:sz w:val="20"/>
                                <w:szCs w:val="20"/>
                                <w:rtl/>
                              </w:rPr>
                            </w:pPr>
                            <w:proofErr w:type="spellStart"/>
                            <w:r w:rsidRPr="00EB2DF8">
                              <w:rPr>
                                <w:rFonts w:cs="Guttman-Toledo" w:hint="cs"/>
                                <w:sz w:val="20"/>
                                <w:szCs w:val="20"/>
                                <w:rtl/>
                              </w:rPr>
                              <w:t>אהלות</w:t>
                            </w:r>
                            <w:proofErr w:type="spellEnd"/>
                          </w:p>
                          <w:p w:rsidR="008D08A0" w:rsidRPr="00EB2DF8" w:rsidRDefault="008D08A0" w:rsidP="008D08A0">
                            <w:pPr>
                              <w:jc w:val="center"/>
                              <w:rPr>
                                <w:rFonts w:cs="Guttman-Toledo"/>
                                <w:sz w:val="20"/>
                                <w:szCs w:val="20"/>
                                <w:rtl/>
                              </w:rPr>
                            </w:pPr>
                            <w:r w:rsidRPr="00EB2DF8">
                              <w:rPr>
                                <w:rFonts w:cs="Guttman-Toledo" w:hint="cs"/>
                                <w:sz w:val="20"/>
                                <w:szCs w:val="20"/>
                                <w:rtl/>
                              </w:rPr>
                              <w:t>נגעים</w:t>
                            </w:r>
                          </w:p>
                          <w:p w:rsidR="008D08A0" w:rsidRPr="00EB2DF8" w:rsidRDefault="008D08A0" w:rsidP="008D08A0">
                            <w:pPr>
                              <w:jc w:val="center"/>
                              <w:rPr>
                                <w:rFonts w:cs="Guttman-Toledo"/>
                                <w:sz w:val="20"/>
                                <w:szCs w:val="20"/>
                                <w:rtl/>
                              </w:rPr>
                            </w:pPr>
                            <w:r w:rsidRPr="00EB2DF8">
                              <w:rPr>
                                <w:rFonts w:cs="Guttman-Toledo" w:hint="cs"/>
                                <w:sz w:val="20"/>
                                <w:szCs w:val="20"/>
                                <w:rtl/>
                              </w:rPr>
                              <w:t>פרה....</w:t>
                            </w:r>
                          </w:p>
                          <w:p w:rsidR="008D08A0"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7" o:spid="_x0000_s1034" style="position:absolute;left:0;text-align:left;margin-left:-2.7pt;margin-top:-27.75pt;width:62.85pt;height:101.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" filled="f">
                <v:textbox>
                  <w:txbxContent>
                    <w:p w:rsidR="008D08A0" w:rsidRPr="00EB2DF8" w:rsidRDefault="008D08A0" w:rsidP="008D08A0">
                      <w:pPr>
                        <w:jc w:val="center"/>
                        <w:rPr>
                          <w:rFonts w:cs="Guttman-Toledo"/>
                          <w:sz w:val="20"/>
                          <w:szCs w:val="20"/>
                          <w:rtl/>
                        </w:rPr>
                      </w:pPr>
                      <w:r w:rsidRPr="00EB2DF8">
                        <w:rPr>
                          <w:rFonts w:cs="Guttman-Toledo" w:hint="cs"/>
                          <w:sz w:val="20"/>
                          <w:szCs w:val="20"/>
                          <w:rtl/>
                        </w:rPr>
                        <w:t>כלים</w:t>
                      </w:r>
                    </w:p>
                    <w:p w:rsidR="008D08A0" w:rsidRPr="00EB2DF8" w:rsidRDefault="008D08A0" w:rsidP="008D08A0">
                      <w:pPr>
                        <w:jc w:val="center"/>
                        <w:rPr>
                          <w:rFonts w:cs="Guttman-Toledo"/>
                          <w:sz w:val="20"/>
                          <w:szCs w:val="20"/>
                          <w:rtl/>
                        </w:rPr>
                      </w:pPr>
                      <w:proofErr w:type="spellStart"/>
                      <w:r w:rsidRPr="00EB2DF8">
                        <w:rPr>
                          <w:rFonts w:cs="Guttman-Toledo" w:hint="cs"/>
                          <w:sz w:val="20"/>
                          <w:szCs w:val="20"/>
                          <w:rtl/>
                        </w:rPr>
                        <w:t>אהלות</w:t>
                      </w:r>
                      <w:proofErr w:type="spellEnd"/>
                    </w:p>
                    <w:p w:rsidR="008D08A0" w:rsidRPr="00EB2DF8" w:rsidRDefault="008D08A0" w:rsidP="008D08A0">
                      <w:pPr>
                        <w:jc w:val="center"/>
                        <w:rPr>
                          <w:rFonts w:cs="Guttman-Toledo"/>
                          <w:sz w:val="20"/>
                          <w:szCs w:val="20"/>
                          <w:rtl/>
                        </w:rPr>
                      </w:pPr>
                      <w:r w:rsidRPr="00EB2DF8">
                        <w:rPr>
                          <w:rFonts w:cs="Guttman-Toledo" w:hint="cs"/>
                          <w:sz w:val="20"/>
                          <w:szCs w:val="20"/>
                          <w:rtl/>
                        </w:rPr>
                        <w:t>נגעים</w:t>
                      </w:r>
                    </w:p>
                    <w:p w:rsidR="008D08A0" w:rsidRPr="00EB2DF8" w:rsidRDefault="008D08A0" w:rsidP="008D08A0">
                      <w:pPr>
                        <w:jc w:val="center"/>
                        <w:rPr>
                          <w:rFonts w:cs="Guttman-Toledo"/>
                          <w:sz w:val="20"/>
                          <w:szCs w:val="20"/>
                          <w:rtl/>
                        </w:rPr>
                      </w:pPr>
                      <w:r w:rsidRPr="00EB2DF8">
                        <w:rPr>
                          <w:rFonts w:cs="Guttman-Toledo" w:hint="cs"/>
                          <w:sz w:val="20"/>
                          <w:szCs w:val="20"/>
                          <w:rtl/>
                        </w:rPr>
                        <w:t>פרה....</w:t>
                      </w:r>
                    </w:p>
                    <w:p w:rsidR="008D08A0" w:rsidRDefault="008D08A0" w:rsidP="008D08A0">
                      <w:pPr>
                        <w:jc w:val="center"/>
                      </w:pPr>
                    </w:p>
                  </w:txbxContent>
                </v:textbox>
              </v:rect>
            </w:pict>
          </mc:Fallback>
        </mc:AlternateContent>
      </w:r>
      <w:r>
        <w:rPr>
          <w:rFonts w:cs="Guttman-Toledo"/>
          <w:noProof/>
          <w:sz w:val="20"/>
          <w:szCs w:val="20"/>
          <w:rtl/>
          <w:lang w:eastAsia="en-US"/>
        </w:rPr>
        <mc:AlternateContent>
          <mc:Choice Requires="wps">
            <w:drawing>
              <wp:anchor distT="0" distB="0" distL="114300" distR="114300" simplePos="0" relativeHeight="251682816" behindDoc="1" locked="0" layoutInCell="1" allowOverlap="1">
                <wp:simplePos x="0" y="0"/>
                <wp:positionH relativeFrom="column">
                  <wp:posOffset>883920</wp:posOffset>
                </wp:positionH>
                <wp:positionV relativeFrom="paragraph">
                  <wp:posOffset>-352425</wp:posOffset>
                </wp:positionV>
                <wp:extent cx="798195" cy="1288415"/>
                <wp:effectExtent l="13335" t="5080" r="7620" b="11430"/>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288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8A0" w:rsidRDefault="008D08A0" w:rsidP="008D08A0">
                            <w:pPr>
                              <w:jc w:val="center"/>
                            </w:pPr>
                            <w:r w:rsidRPr="00EB2DF8">
                              <w:rPr>
                                <w:rFonts w:cs="Guttman-Toledo" w:hint="cs"/>
                                <w:sz w:val="20"/>
                                <w:szCs w:val="20"/>
                                <w:rtl/>
                              </w:rPr>
                              <w:t>זבחים</w:t>
                            </w:r>
                          </w:p>
                          <w:p w:rsidR="008D08A0" w:rsidRDefault="008D08A0" w:rsidP="008D08A0">
                            <w:pPr>
                              <w:jc w:val="center"/>
                            </w:pPr>
                            <w:r w:rsidRPr="00EB2DF8">
                              <w:rPr>
                                <w:rFonts w:cs="Guttman-Toledo" w:hint="cs"/>
                                <w:sz w:val="20"/>
                                <w:szCs w:val="20"/>
                                <w:rtl/>
                              </w:rPr>
                              <w:t>בכורות...</w:t>
                            </w:r>
                          </w:p>
                          <w:p w:rsidR="008D08A0" w:rsidRDefault="008D08A0" w:rsidP="008D08A0">
                            <w:pPr>
                              <w:jc w:val="center"/>
                            </w:pPr>
                            <w:r w:rsidRPr="00EB2DF8">
                              <w:rPr>
                                <w:rFonts w:cs="Guttman-Toledo" w:hint="cs"/>
                                <w:sz w:val="20"/>
                                <w:szCs w:val="20"/>
                                <w:rtl/>
                              </w:rPr>
                              <w:t>מנחות</w:t>
                            </w:r>
                          </w:p>
                          <w:p w:rsidR="008D08A0" w:rsidRDefault="008D08A0" w:rsidP="008D08A0">
                            <w:pPr>
                              <w:jc w:val="center"/>
                            </w:pPr>
                            <w:r w:rsidRPr="00EB2DF8">
                              <w:rPr>
                                <w:rFonts w:cs="Guttman-Toledo" w:hint="cs"/>
                                <w:sz w:val="20"/>
                                <w:szCs w:val="20"/>
                                <w:rtl/>
                              </w:rPr>
                              <w:t>חולין</w:t>
                            </w:r>
                          </w:p>
                          <w:p w:rsidR="008D08A0"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6" o:spid="_x0000_s1035" style="position:absolute;left:0;text-align:left;margin-left:69.6pt;margin-top:-27.75pt;width:62.85pt;height:101.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" filled="f">
                <v:textbox>
                  <w:txbxContent>
                    <w:p w:rsidR="008D08A0" w:rsidRDefault="008D08A0" w:rsidP="008D08A0">
                      <w:pPr>
                        <w:jc w:val="center"/>
                      </w:pPr>
                      <w:r w:rsidRPr="00EB2DF8">
                        <w:rPr>
                          <w:rFonts w:cs="Guttman-Toledo" w:hint="cs"/>
                          <w:sz w:val="20"/>
                          <w:szCs w:val="20"/>
                          <w:rtl/>
                        </w:rPr>
                        <w:t>זבחים</w:t>
                      </w:r>
                    </w:p>
                    <w:p w:rsidR="008D08A0" w:rsidRDefault="008D08A0" w:rsidP="008D08A0">
                      <w:pPr>
                        <w:jc w:val="center"/>
                      </w:pPr>
                      <w:r w:rsidRPr="00EB2DF8">
                        <w:rPr>
                          <w:rFonts w:cs="Guttman-Toledo" w:hint="cs"/>
                          <w:sz w:val="20"/>
                          <w:szCs w:val="20"/>
                          <w:rtl/>
                        </w:rPr>
                        <w:t>בכורות...</w:t>
                      </w:r>
                    </w:p>
                    <w:p w:rsidR="008D08A0" w:rsidRDefault="008D08A0" w:rsidP="008D08A0">
                      <w:pPr>
                        <w:jc w:val="center"/>
                      </w:pPr>
                      <w:r w:rsidRPr="00EB2DF8">
                        <w:rPr>
                          <w:rFonts w:cs="Guttman-Toledo" w:hint="cs"/>
                          <w:sz w:val="20"/>
                          <w:szCs w:val="20"/>
                          <w:rtl/>
                        </w:rPr>
                        <w:t>מנחות</w:t>
                      </w:r>
                    </w:p>
                    <w:p w:rsidR="008D08A0" w:rsidRDefault="008D08A0" w:rsidP="008D08A0">
                      <w:pPr>
                        <w:jc w:val="center"/>
                      </w:pPr>
                      <w:r w:rsidRPr="00EB2DF8">
                        <w:rPr>
                          <w:rFonts w:cs="Guttman-Toledo" w:hint="cs"/>
                          <w:sz w:val="20"/>
                          <w:szCs w:val="20"/>
                          <w:rtl/>
                        </w:rPr>
                        <w:t>חולין</w:t>
                      </w:r>
                    </w:p>
                    <w:p w:rsidR="008D08A0" w:rsidRDefault="008D08A0" w:rsidP="008D08A0">
                      <w:pPr>
                        <w:jc w:val="center"/>
                      </w:pPr>
                    </w:p>
                  </w:txbxContent>
                </v:textbox>
              </v:rect>
            </w:pict>
          </mc:Fallback>
        </mc:AlternateContent>
      </w:r>
      <w:r>
        <w:rPr>
          <w:rFonts w:cs="Guttman-Toledo"/>
          <w:noProof/>
          <w:sz w:val="20"/>
          <w:szCs w:val="20"/>
          <w:rtl/>
          <w:lang w:eastAsia="en-US"/>
        </w:rPr>
        <mc:AlternateContent>
          <mc:Choice Requires="wps">
            <w:drawing>
              <wp:anchor distT="0" distB="0" distL="114300" distR="114300" simplePos="0" relativeHeight="251681792" behindDoc="1" locked="0" layoutInCell="1" allowOverlap="1">
                <wp:simplePos x="0" y="0"/>
                <wp:positionH relativeFrom="column">
                  <wp:posOffset>3638550</wp:posOffset>
                </wp:positionH>
                <wp:positionV relativeFrom="paragraph">
                  <wp:posOffset>-352425</wp:posOffset>
                </wp:positionV>
                <wp:extent cx="798195" cy="1288415"/>
                <wp:effectExtent l="5715" t="5080" r="5715" b="1143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288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8A0" w:rsidRDefault="008D08A0" w:rsidP="008D08A0">
                            <w:pPr>
                              <w:jc w:val="center"/>
                            </w:pPr>
                            <w:r w:rsidRPr="00EB2DF8">
                              <w:rPr>
                                <w:rFonts w:cs="Guttman-Toledo" w:hint="cs"/>
                                <w:sz w:val="20"/>
                                <w:szCs w:val="20"/>
                                <w:rtl/>
                              </w:rPr>
                              <w:t>שבת</w:t>
                            </w:r>
                          </w:p>
                          <w:p w:rsidR="008D08A0" w:rsidRDefault="008D08A0" w:rsidP="008D08A0">
                            <w:pPr>
                              <w:jc w:val="center"/>
                            </w:pPr>
                            <w:r w:rsidRPr="00EB2DF8">
                              <w:rPr>
                                <w:rFonts w:cs="Guttman-Toledo" w:hint="cs"/>
                                <w:sz w:val="20"/>
                                <w:szCs w:val="20"/>
                                <w:rtl/>
                              </w:rPr>
                              <w:t>שקלים...</w:t>
                            </w:r>
                          </w:p>
                          <w:p w:rsidR="008D08A0" w:rsidRDefault="008D08A0" w:rsidP="008D08A0">
                            <w:pPr>
                              <w:jc w:val="center"/>
                            </w:pPr>
                            <w:r w:rsidRPr="00EB2DF8">
                              <w:rPr>
                                <w:rFonts w:cs="Guttman-Toledo" w:hint="cs"/>
                                <w:sz w:val="20"/>
                                <w:szCs w:val="20"/>
                                <w:rtl/>
                              </w:rPr>
                              <w:t>פסחים</w:t>
                            </w:r>
                          </w:p>
                          <w:p w:rsidR="008D08A0" w:rsidRDefault="008D08A0" w:rsidP="008D08A0">
                            <w:pPr>
                              <w:jc w:val="center"/>
                            </w:pPr>
                            <w:r w:rsidRPr="00EB2DF8">
                              <w:rPr>
                                <w:rFonts w:cs="Guttman-Toledo" w:hint="cs"/>
                                <w:sz w:val="20"/>
                                <w:szCs w:val="20"/>
                                <w:rtl/>
                              </w:rPr>
                              <w:t>עירובין</w:t>
                            </w:r>
                          </w:p>
                          <w:p w:rsidR="008D08A0"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5" o:spid="_x0000_s1036" style="position:absolute;left:0;text-align:left;margin-left:286.5pt;margin-top:-27.75pt;width:62.85pt;height:101.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" filled="f">
                <v:textbox>
                  <w:txbxContent>
                    <w:p w:rsidR="008D08A0" w:rsidRDefault="008D08A0" w:rsidP="008D08A0">
                      <w:pPr>
                        <w:jc w:val="center"/>
                      </w:pPr>
                      <w:r w:rsidRPr="00EB2DF8">
                        <w:rPr>
                          <w:rFonts w:cs="Guttman-Toledo" w:hint="cs"/>
                          <w:sz w:val="20"/>
                          <w:szCs w:val="20"/>
                          <w:rtl/>
                        </w:rPr>
                        <w:t>שבת</w:t>
                      </w:r>
                    </w:p>
                    <w:p w:rsidR="008D08A0" w:rsidRDefault="008D08A0" w:rsidP="008D08A0">
                      <w:pPr>
                        <w:jc w:val="center"/>
                      </w:pPr>
                      <w:r w:rsidRPr="00EB2DF8">
                        <w:rPr>
                          <w:rFonts w:cs="Guttman-Toledo" w:hint="cs"/>
                          <w:sz w:val="20"/>
                          <w:szCs w:val="20"/>
                          <w:rtl/>
                        </w:rPr>
                        <w:t>שקלים...</w:t>
                      </w:r>
                    </w:p>
                    <w:p w:rsidR="008D08A0" w:rsidRDefault="008D08A0" w:rsidP="008D08A0">
                      <w:pPr>
                        <w:jc w:val="center"/>
                      </w:pPr>
                      <w:r w:rsidRPr="00EB2DF8">
                        <w:rPr>
                          <w:rFonts w:cs="Guttman-Toledo" w:hint="cs"/>
                          <w:sz w:val="20"/>
                          <w:szCs w:val="20"/>
                          <w:rtl/>
                        </w:rPr>
                        <w:t>פסחים</w:t>
                      </w:r>
                    </w:p>
                    <w:p w:rsidR="008D08A0" w:rsidRDefault="008D08A0" w:rsidP="008D08A0">
                      <w:pPr>
                        <w:jc w:val="center"/>
                      </w:pPr>
                      <w:r w:rsidRPr="00EB2DF8">
                        <w:rPr>
                          <w:rFonts w:cs="Guttman-Toledo" w:hint="cs"/>
                          <w:sz w:val="20"/>
                          <w:szCs w:val="20"/>
                          <w:rtl/>
                        </w:rPr>
                        <w:t>עירובין</w:t>
                      </w:r>
                    </w:p>
                    <w:p w:rsidR="008D08A0" w:rsidRDefault="008D08A0" w:rsidP="008D08A0">
                      <w:pPr>
                        <w:jc w:val="center"/>
                      </w:pPr>
                    </w:p>
                  </w:txbxContent>
                </v:textbox>
              </v:rect>
            </w:pict>
          </mc:Fallback>
        </mc:AlternateContent>
      </w:r>
      <w:r>
        <w:rPr>
          <w:rFonts w:cs="Guttman-Toledo"/>
          <w:noProof/>
          <w:sz w:val="20"/>
          <w:szCs w:val="20"/>
          <w:rtl/>
          <w:lang w:eastAsia="en-US"/>
        </w:rPr>
        <mc:AlternateContent>
          <mc:Choice Requires="wps">
            <w:drawing>
              <wp:anchor distT="0" distB="0" distL="114300" distR="114300" simplePos="0" relativeHeight="251680768" behindDoc="1" locked="0" layoutInCell="1" allowOverlap="1">
                <wp:simplePos x="0" y="0"/>
                <wp:positionH relativeFrom="column">
                  <wp:posOffset>4556760</wp:posOffset>
                </wp:positionH>
                <wp:positionV relativeFrom="paragraph">
                  <wp:posOffset>-352425</wp:posOffset>
                </wp:positionV>
                <wp:extent cx="798195" cy="1288415"/>
                <wp:effectExtent l="9525" t="5080" r="11430" b="11430"/>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1288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08A0" w:rsidRDefault="008D08A0" w:rsidP="008D08A0">
                            <w:pPr>
                              <w:jc w:val="center"/>
                            </w:pPr>
                            <w:r w:rsidRPr="00EB2DF8">
                              <w:rPr>
                                <w:rFonts w:cs="Guttman-Toledo" w:hint="cs"/>
                                <w:sz w:val="20"/>
                                <w:szCs w:val="20"/>
                                <w:rtl/>
                              </w:rPr>
                              <w:t>ברכות</w:t>
                            </w:r>
                          </w:p>
                          <w:p w:rsidR="008D08A0" w:rsidRDefault="008D08A0" w:rsidP="008D08A0">
                            <w:pPr>
                              <w:jc w:val="center"/>
                            </w:pPr>
                            <w:r w:rsidRPr="00EB2DF8">
                              <w:rPr>
                                <w:rFonts w:cs="Guttman-Toledo" w:hint="cs"/>
                                <w:sz w:val="20"/>
                                <w:szCs w:val="20"/>
                                <w:rtl/>
                              </w:rPr>
                              <w:t>פאה</w:t>
                            </w:r>
                          </w:p>
                          <w:p w:rsidR="008D08A0" w:rsidRDefault="008D08A0" w:rsidP="008D08A0">
                            <w:pPr>
                              <w:jc w:val="center"/>
                            </w:pPr>
                            <w:r w:rsidRPr="00EB2DF8">
                              <w:rPr>
                                <w:rFonts w:cs="Guttman-Toledo" w:hint="cs"/>
                                <w:sz w:val="20"/>
                                <w:szCs w:val="20"/>
                                <w:rtl/>
                              </w:rPr>
                              <w:t>דמאי</w:t>
                            </w:r>
                          </w:p>
                          <w:p w:rsidR="008D08A0" w:rsidRDefault="008D08A0" w:rsidP="008D08A0">
                            <w:pPr>
                              <w:jc w:val="center"/>
                            </w:pPr>
                            <w:r w:rsidRPr="00EB2DF8">
                              <w:rPr>
                                <w:rFonts w:cs="Guttman-Toledo" w:hint="cs"/>
                                <w:sz w:val="20"/>
                                <w:szCs w:val="20"/>
                                <w:rtl/>
                              </w:rPr>
                              <w:t>כלאיים...</w:t>
                            </w:r>
                          </w:p>
                          <w:p w:rsidR="008D08A0"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4" o:spid="_x0000_s1037" style="position:absolute;left:0;text-align:left;margin-left:358.8pt;margin-top:-27.75pt;width:62.85pt;height:101.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" filled="f">
                <v:textbox>
                  <w:txbxContent>
                    <w:p w:rsidR="008D08A0" w:rsidRDefault="008D08A0" w:rsidP="008D08A0">
                      <w:pPr>
                        <w:jc w:val="center"/>
                      </w:pPr>
                      <w:r w:rsidRPr="00EB2DF8">
                        <w:rPr>
                          <w:rFonts w:cs="Guttman-Toledo" w:hint="cs"/>
                          <w:sz w:val="20"/>
                          <w:szCs w:val="20"/>
                          <w:rtl/>
                        </w:rPr>
                        <w:t>ברכות</w:t>
                      </w:r>
                    </w:p>
                    <w:p w:rsidR="008D08A0" w:rsidRDefault="008D08A0" w:rsidP="008D08A0">
                      <w:pPr>
                        <w:jc w:val="center"/>
                      </w:pPr>
                      <w:r w:rsidRPr="00EB2DF8">
                        <w:rPr>
                          <w:rFonts w:cs="Guttman-Toledo" w:hint="cs"/>
                          <w:sz w:val="20"/>
                          <w:szCs w:val="20"/>
                          <w:rtl/>
                        </w:rPr>
                        <w:t>פאה</w:t>
                      </w:r>
                    </w:p>
                    <w:p w:rsidR="008D08A0" w:rsidRDefault="008D08A0" w:rsidP="008D08A0">
                      <w:pPr>
                        <w:jc w:val="center"/>
                      </w:pPr>
                      <w:r w:rsidRPr="00EB2DF8">
                        <w:rPr>
                          <w:rFonts w:cs="Guttman-Toledo" w:hint="cs"/>
                          <w:sz w:val="20"/>
                          <w:szCs w:val="20"/>
                          <w:rtl/>
                        </w:rPr>
                        <w:t>דמאי</w:t>
                      </w:r>
                    </w:p>
                    <w:p w:rsidR="008D08A0" w:rsidRDefault="008D08A0" w:rsidP="008D08A0">
                      <w:pPr>
                        <w:jc w:val="center"/>
                      </w:pPr>
                      <w:r w:rsidRPr="00EB2DF8">
                        <w:rPr>
                          <w:rFonts w:cs="Guttman-Toledo" w:hint="cs"/>
                          <w:sz w:val="20"/>
                          <w:szCs w:val="20"/>
                          <w:rtl/>
                        </w:rPr>
                        <w:t>כלאיים...</w:t>
                      </w:r>
                    </w:p>
                    <w:p w:rsidR="008D08A0" w:rsidRDefault="008D08A0" w:rsidP="008D08A0">
                      <w:pPr>
                        <w:jc w:val="center"/>
                      </w:pPr>
                    </w:p>
                  </w:txbxContent>
                </v:textbox>
              </v:rect>
            </w:pict>
          </mc:Fallback>
        </mc:AlternateContent>
      </w:r>
    </w:p>
    <w:p w:rsidR="008D08A0" w:rsidRDefault="008D08A0" w:rsidP="008D08A0">
      <w:pPr>
        <w:tabs>
          <w:tab w:val="left" w:pos="6506"/>
        </w:tabs>
        <w:jc w:val="left"/>
        <w:rPr>
          <w:rFonts w:cs="Guttman-Toledo" w:hint="cs"/>
          <w:sz w:val="20"/>
          <w:szCs w:val="20"/>
          <w:rtl/>
        </w:rPr>
      </w:pPr>
    </w:p>
    <w:p w:rsidR="008D08A0" w:rsidRDefault="008D08A0" w:rsidP="008D08A0">
      <w:pPr>
        <w:tabs>
          <w:tab w:val="left" w:pos="6506"/>
        </w:tabs>
        <w:jc w:val="left"/>
        <w:rPr>
          <w:rFonts w:cs="Guttman-Toledo"/>
          <w:sz w:val="20"/>
          <w:szCs w:val="20"/>
          <w:rtl/>
        </w:rPr>
      </w:pPr>
    </w:p>
    <w:p w:rsidR="008D08A0" w:rsidRDefault="008D08A0" w:rsidP="008D08A0">
      <w:pPr>
        <w:tabs>
          <w:tab w:val="left" w:pos="6506"/>
        </w:tabs>
        <w:jc w:val="left"/>
        <w:rPr>
          <w:rFonts w:cs="Guttman-Toledo" w:hint="eastAsia"/>
          <w:sz w:val="20"/>
          <w:szCs w:val="20"/>
          <w:rtl/>
        </w:rPr>
      </w:pPr>
      <w:r>
        <w:rPr>
          <w:rFonts w:cs="Guttman-Toledo"/>
          <w:sz w:val="20"/>
          <w:szCs w:val="20"/>
          <w:rtl/>
        </w:rPr>
        <w:tab/>
      </w:r>
    </w:p>
    <w:p w:rsidR="008D08A0" w:rsidRDefault="008D08A0" w:rsidP="008D08A0">
      <w:pPr>
        <w:tabs>
          <w:tab w:val="left" w:pos="6506"/>
        </w:tabs>
        <w:jc w:val="center"/>
      </w:pPr>
      <w:r>
        <w:rPr>
          <w:rFonts w:cs="Guttman-Toledo" w:hint="eastAsia"/>
          <w:sz w:val="20"/>
          <w:szCs w:val="20"/>
          <w:rtl/>
        </w:rPr>
        <w:t>חכמי הגמרא מבארים את המשנה, ובתוך כך, לומדים אותה לעומק פנימי מאד.</w:t>
      </w:r>
    </w:p>
    <w:p w:rsidR="008D08A0" w:rsidRDefault="008D08A0" w:rsidP="008D08A0">
      <w:pPr>
        <w:jc w:val="center"/>
        <w:rPr>
          <w:rFonts w:cs="Guttman-Toledo"/>
          <w:sz w:val="20"/>
          <w:szCs w:val="20"/>
          <w:rtl/>
          <w:lang w:val="en-US"/>
        </w:rPr>
      </w:pPr>
      <w:r>
        <w:rPr>
          <w:rFonts w:cs="Guttman-Toledo"/>
          <w:noProof/>
          <w:sz w:val="20"/>
          <w:szCs w:val="20"/>
          <w:rtl/>
          <w:lang w:eastAsia="en-US"/>
        </w:rPr>
        <mc:AlternateContent>
          <mc:Choice Requires="wps">
            <w:drawing>
              <wp:anchor distT="0" distB="0" distL="114300" distR="114300" simplePos="0" relativeHeight="251687936" behindDoc="1" locked="0" layoutInCell="1" allowOverlap="1">
                <wp:simplePos x="0" y="0"/>
                <wp:positionH relativeFrom="column">
                  <wp:posOffset>3021965</wp:posOffset>
                </wp:positionH>
                <wp:positionV relativeFrom="paragraph">
                  <wp:posOffset>171450</wp:posOffset>
                </wp:positionV>
                <wp:extent cx="2000250" cy="581025"/>
                <wp:effectExtent l="0" t="635" r="1270" b="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A0" w:rsidRPr="00EB2DF8" w:rsidRDefault="008D08A0" w:rsidP="008D08A0">
                            <w:pPr>
                              <w:jc w:val="center"/>
                              <w:rPr>
                                <w:rFonts w:cs="Guttman-Toledo"/>
                                <w:sz w:val="20"/>
                                <w:szCs w:val="20"/>
                                <w:rtl/>
                              </w:rPr>
                            </w:pPr>
                            <w:r w:rsidRPr="00EB2DF8">
                              <w:rPr>
                                <w:rFonts w:cs="Guttman-Toledo" w:hint="cs"/>
                                <w:sz w:val="20"/>
                                <w:szCs w:val="20"/>
                                <w:rtl/>
                              </w:rPr>
                              <w:t>תלמוד ירושלמי</w:t>
                            </w:r>
                          </w:p>
                          <w:p w:rsidR="008D08A0" w:rsidRPr="00EB2DF8" w:rsidRDefault="008D08A0" w:rsidP="008D08A0">
                            <w:pPr>
                              <w:jc w:val="center"/>
                              <w:rPr>
                                <w:rFonts w:cs="Guttman-Toledo"/>
                                <w:sz w:val="20"/>
                                <w:szCs w:val="20"/>
                                <w:rtl/>
                              </w:rPr>
                            </w:pPr>
                            <w:r w:rsidRPr="00EB2DF8">
                              <w:rPr>
                                <w:rFonts w:cs="Guttman-Toledo" w:hint="cs"/>
                                <w:sz w:val="20"/>
                                <w:szCs w:val="20"/>
                                <w:rtl/>
                              </w:rPr>
                              <w:t>סיכום לימודם של חכמי ארץ ישראל</w:t>
                            </w:r>
                          </w:p>
                          <w:p w:rsidR="008D08A0" w:rsidRPr="00EB2DF8" w:rsidRDefault="008D08A0" w:rsidP="008D08A0">
                            <w:pPr>
                              <w:jc w:val="center"/>
                              <w:rPr>
                                <w:rFonts w:cs="Guttman-Toledo"/>
                                <w:sz w:val="20"/>
                                <w:szCs w:val="20"/>
                                <w:rtl/>
                              </w:rPr>
                            </w:pPr>
                          </w:p>
                          <w:p w:rsidR="008D08A0" w:rsidRPr="00724DCF"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3" o:spid="_x0000_s1038" style="position:absolute;left:0;text-align:left;margin-left:237.95pt;margin-top:13.5pt;width:157.5pt;height:4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" filled="f" stroked="f">
                <v:textbox>
                  <w:txbxContent>
                    <w:p w:rsidR="008D08A0" w:rsidRPr="00EB2DF8" w:rsidRDefault="008D08A0" w:rsidP="008D08A0">
                      <w:pPr>
                        <w:jc w:val="center"/>
                        <w:rPr>
                          <w:rFonts w:cs="Guttman-Toledo"/>
                          <w:sz w:val="20"/>
                          <w:szCs w:val="20"/>
                          <w:rtl/>
                        </w:rPr>
                      </w:pPr>
                      <w:r w:rsidRPr="00EB2DF8">
                        <w:rPr>
                          <w:rFonts w:cs="Guttman-Toledo" w:hint="cs"/>
                          <w:sz w:val="20"/>
                          <w:szCs w:val="20"/>
                          <w:rtl/>
                        </w:rPr>
                        <w:t>תלמוד ירושלמי</w:t>
                      </w:r>
                    </w:p>
                    <w:p w:rsidR="008D08A0" w:rsidRPr="00EB2DF8" w:rsidRDefault="008D08A0" w:rsidP="008D08A0">
                      <w:pPr>
                        <w:jc w:val="center"/>
                        <w:rPr>
                          <w:rFonts w:cs="Guttman-Toledo"/>
                          <w:sz w:val="20"/>
                          <w:szCs w:val="20"/>
                          <w:rtl/>
                        </w:rPr>
                      </w:pPr>
                      <w:r w:rsidRPr="00EB2DF8">
                        <w:rPr>
                          <w:rFonts w:cs="Guttman-Toledo" w:hint="cs"/>
                          <w:sz w:val="20"/>
                          <w:szCs w:val="20"/>
                          <w:rtl/>
                        </w:rPr>
                        <w:t>סיכום לימודם של חכמי ארץ ישראל</w:t>
                      </w:r>
                    </w:p>
                    <w:p w:rsidR="008D08A0" w:rsidRPr="00EB2DF8" w:rsidRDefault="008D08A0" w:rsidP="008D08A0">
                      <w:pPr>
                        <w:jc w:val="center"/>
                        <w:rPr>
                          <w:rFonts w:cs="Guttman-Toledo"/>
                          <w:sz w:val="20"/>
                          <w:szCs w:val="20"/>
                          <w:rtl/>
                        </w:rPr>
                      </w:pPr>
                    </w:p>
                    <w:p w:rsidR="008D08A0" w:rsidRPr="00724DCF" w:rsidRDefault="008D08A0" w:rsidP="008D08A0">
                      <w:pPr>
                        <w:jc w:val="center"/>
                      </w:pPr>
                    </w:p>
                  </w:txbxContent>
                </v:textbox>
              </v:rect>
            </w:pict>
          </mc:Fallback>
        </mc:AlternateContent>
      </w:r>
      <w:r>
        <w:rPr>
          <w:rFonts w:cs="Guttman-Toledo"/>
          <w:noProof/>
          <w:sz w:val="20"/>
          <w:szCs w:val="20"/>
          <w:rtl/>
          <w:lang w:eastAsia="en-US"/>
        </w:rPr>
        <mc:AlternateContent>
          <mc:Choice Requires="wps">
            <w:drawing>
              <wp:anchor distT="0" distB="0" distL="114300" distR="114300" simplePos="0" relativeHeight="251686912" behindDoc="1" locked="0" layoutInCell="1" allowOverlap="1">
                <wp:simplePos x="0" y="0"/>
                <wp:positionH relativeFrom="column">
                  <wp:posOffset>212090</wp:posOffset>
                </wp:positionH>
                <wp:positionV relativeFrom="paragraph">
                  <wp:posOffset>171450</wp:posOffset>
                </wp:positionV>
                <wp:extent cx="2000250" cy="581025"/>
                <wp:effectExtent l="0" t="635" r="1270" b="0"/>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8A0" w:rsidRDefault="008D08A0" w:rsidP="008D08A0">
                            <w:pPr>
                              <w:jc w:val="center"/>
                            </w:pPr>
                            <w:r w:rsidRPr="00EB2DF8">
                              <w:rPr>
                                <w:rFonts w:cs="Guttman-Toledo" w:hint="cs"/>
                                <w:sz w:val="20"/>
                                <w:szCs w:val="20"/>
                                <w:rtl/>
                              </w:rPr>
                              <w:t>תלמוד בבלי</w:t>
                            </w:r>
                          </w:p>
                          <w:p w:rsidR="008D08A0" w:rsidRDefault="008D08A0" w:rsidP="008D08A0">
                            <w:pPr>
                              <w:jc w:val="center"/>
                            </w:pPr>
                            <w:r w:rsidRPr="00EB2DF8">
                              <w:rPr>
                                <w:rFonts w:cs="Guttman-Toledo" w:hint="cs"/>
                                <w:sz w:val="20"/>
                                <w:szCs w:val="20"/>
                                <w:rtl/>
                              </w:rPr>
                              <w:t>סיכום לימודם של חכמי בבל</w:t>
                            </w:r>
                          </w:p>
                          <w:p w:rsidR="008D08A0" w:rsidRPr="00724DCF" w:rsidRDefault="008D08A0" w:rsidP="008D08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2" o:spid="_x0000_s1039" style="position:absolute;left:0;text-align:left;margin-left:16.7pt;margin-top:13.5pt;width:157.5pt;height:4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" filled="f" stroked="f">
                <v:textbox>
                  <w:txbxContent>
                    <w:p w:rsidR="008D08A0" w:rsidRDefault="008D08A0" w:rsidP="008D08A0">
                      <w:pPr>
                        <w:jc w:val="center"/>
                      </w:pPr>
                      <w:r w:rsidRPr="00EB2DF8">
                        <w:rPr>
                          <w:rFonts w:cs="Guttman-Toledo" w:hint="cs"/>
                          <w:sz w:val="20"/>
                          <w:szCs w:val="20"/>
                          <w:rtl/>
                        </w:rPr>
                        <w:t>תלמוד בבלי</w:t>
                      </w:r>
                    </w:p>
                    <w:p w:rsidR="008D08A0" w:rsidRDefault="008D08A0" w:rsidP="008D08A0">
                      <w:pPr>
                        <w:jc w:val="center"/>
                      </w:pPr>
                      <w:r w:rsidRPr="00EB2DF8">
                        <w:rPr>
                          <w:rFonts w:cs="Guttman-Toledo" w:hint="cs"/>
                          <w:sz w:val="20"/>
                          <w:szCs w:val="20"/>
                          <w:rtl/>
                        </w:rPr>
                        <w:t>סיכום לימודם של חכמי בבל</w:t>
                      </w:r>
                    </w:p>
                    <w:p w:rsidR="008D08A0" w:rsidRPr="00724DCF" w:rsidRDefault="008D08A0" w:rsidP="008D08A0">
                      <w:pPr>
                        <w:jc w:val="center"/>
                      </w:pPr>
                    </w:p>
                  </w:txbxContent>
                </v:textbox>
              </v:rect>
            </w:pict>
          </mc:Fallback>
        </mc:AlternateContent>
      </w:r>
      <w:r>
        <w:rPr>
          <w:noProof/>
          <w:lang w:eastAsia="en-US"/>
        </w:rPr>
        <mc:AlternateContent>
          <mc:Choice Requires="wps">
            <w:drawing>
              <wp:anchor distT="0" distB="0" distL="114935" distR="114935" simplePos="0" relativeHeight="251672576" behindDoc="1" locked="0" layoutInCell="1" allowOverlap="1">
                <wp:simplePos x="0" y="0"/>
                <wp:positionH relativeFrom="column">
                  <wp:posOffset>7447915</wp:posOffset>
                </wp:positionH>
                <wp:positionV relativeFrom="paragraph">
                  <wp:posOffset>113030</wp:posOffset>
                </wp:positionV>
                <wp:extent cx="1995170" cy="575945"/>
                <wp:effectExtent l="5080" t="8890" r="0" b="571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575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A0" w:rsidRDefault="008D08A0" w:rsidP="008D08A0">
                            <w:pPr>
                              <w:jc w:val="center"/>
                              <w:rPr>
                                <w:rFonts w:cs="Guttman-Toledo" w:hint="eastAsia"/>
                                <w:sz w:val="20"/>
                                <w:szCs w:val="20"/>
                                <w:rtl/>
                              </w:rPr>
                            </w:pPr>
                            <w:r>
                              <w:rPr>
                                <w:rFonts w:cs="Guttman-Toledo" w:hint="eastAsia"/>
                                <w:sz w:val="20"/>
                                <w:szCs w:val="20"/>
                                <w:rtl/>
                              </w:rPr>
                              <w:t>תלמוד בבלי</w:t>
                            </w:r>
                          </w:p>
                          <w:p w:rsidR="008D08A0" w:rsidRDefault="008D08A0" w:rsidP="008D08A0">
                            <w:pPr>
                              <w:jc w:val="center"/>
                            </w:pPr>
                            <w:r>
                              <w:rPr>
                                <w:rFonts w:cs="Guttman-Toledo" w:hint="eastAsia"/>
                                <w:sz w:val="20"/>
                                <w:szCs w:val="20"/>
                                <w:rtl/>
                              </w:rPr>
                              <w:t>סיכום לימודם של חכמי בבל</w:t>
                            </w:r>
                          </w:p>
                          <w:p w:rsidR="008D08A0" w:rsidRDefault="008D08A0" w:rsidP="008D08A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1" o:spid="_x0000_s1040" type="#_x0000_t202" style="position:absolute;left:0;text-align:left;margin-left:586.45pt;margin-top:8.9pt;width:157.1pt;height:45.3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" stroked="f">
                <v:fill opacity="0"/>
                <v:textbox inset="0,0,0,0">
                  <w:txbxContent>
                    <w:p w:rsidR="008D08A0" w:rsidRDefault="008D08A0" w:rsidP="008D08A0">
                      <w:pPr>
                        <w:jc w:val="center"/>
                        <w:rPr>
                          <w:rFonts w:cs="Guttman-Toledo" w:hint="eastAsia"/>
                          <w:sz w:val="20"/>
                          <w:szCs w:val="20"/>
                          <w:rtl/>
                        </w:rPr>
                      </w:pPr>
                      <w:r>
                        <w:rPr>
                          <w:rFonts w:cs="Guttman-Toledo" w:hint="eastAsia"/>
                          <w:sz w:val="20"/>
                          <w:szCs w:val="20"/>
                          <w:rtl/>
                        </w:rPr>
                        <w:t>תלמוד בבלי</w:t>
                      </w:r>
                    </w:p>
                    <w:p w:rsidR="008D08A0" w:rsidRDefault="008D08A0" w:rsidP="008D08A0">
                      <w:pPr>
                        <w:jc w:val="center"/>
                      </w:pPr>
                      <w:r>
                        <w:rPr>
                          <w:rFonts w:cs="Guttman-Toledo" w:hint="eastAsia"/>
                          <w:sz w:val="20"/>
                          <w:szCs w:val="20"/>
                          <w:rtl/>
                        </w:rPr>
                        <w:t>סיכום לימודם של חכמי בבל</w:t>
                      </w:r>
                    </w:p>
                    <w:p w:rsidR="008D08A0" w:rsidRDefault="008D08A0" w:rsidP="008D08A0">
                      <w:pPr>
                        <w:jc w:val="center"/>
                      </w:pPr>
                    </w:p>
                  </w:txbxContent>
                </v:textbox>
              </v:shape>
            </w:pict>
          </mc:Fallback>
        </mc:AlternateContent>
      </w:r>
      <w:r>
        <w:rPr>
          <w:noProof/>
          <w:lang w:eastAsia="en-US"/>
        </w:rPr>
        <mc:AlternateContent>
          <mc:Choice Requires="wps">
            <w:drawing>
              <wp:anchor distT="0" distB="0" distL="114935" distR="114935" simplePos="0" relativeHeight="251673600" behindDoc="1" locked="0" layoutInCell="1" allowOverlap="1">
                <wp:simplePos x="0" y="0"/>
                <wp:positionH relativeFrom="column">
                  <wp:posOffset>10257790</wp:posOffset>
                </wp:positionH>
                <wp:positionV relativeFrom="paragraph">
                  <wp:posOffset>113030</wp:posOffset>
                </wp:positionV>
                <wp:extent cx="1995170" cy="575945"/>
                <wp:effectExtent l="5080" t="8890" r="0" b="5715"/>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5759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8A0" w:rsidRDefault="008D08A0" w:rsidP="008D08A0">
                            <w:pPr>
                              <w:jc w:val="center"/>
                              <w:rPr>
                                <w:rFonts w:cs="Guttman-Toledo" w:hint="eastAsia"/>
                                <w:sz w:val="20"/>
                                <w:szCs w:val="20"/>
                                <w:rtl/>
                              </w:rPr>
                            </w:pPr>
                            <w:r>
                              <w:rPr>
                                <w:rFonts w:cs="Guttman-Toledo" w:hint="eastAsia"/>
                                <w:sz w:val="20"/>
                                <w:szCs w:val="20"/>
                                <w:rtl/>
                              </w:rPr>
                              <w:t>תלמוד ירושלמי</w:t>
                            </w:r>
                          </w:p>
                          <w:p w:rsidR="008D08A0" w:rsidRDefault="008D08A0" w:rsidP="008D08A0">
                            <w:pPr>
                              <w:jc w:val="center"/>
                              <w:rPr>
                                <w:rFonts w:cs="Guttman-Toledo"/>
                                <w:sz w:val="20"/>
                                <w:szCs w:val="20"/>
                                <w:rtl/>
                              </w:rPr>
                            </w:pPr>
                            <w:r>
                              <w:rPr>
                                <w:rFonts w:cs="Guttman-Toledo" w:hint="eastAsia"/>
                                <w:sz w:val="20"/>
                                <w:szCs w:val="20"/>
                                <w:rtl/>
                              </w:rPr>
                              <w:t>סיכום לימודם של חכמי ארץ ישראל</w:t>
                            </w:r>
                          </w:p>
                          <w:p w:rsidR="008D08A0" w:rsidRDefault="008D08A0" w:rsidP="008D08A0">
                            <w:pPr>
                              <w:jc w:val="center"/>
                              <w:rPr>
                                <w:rFonts w:cs="Guttman-Toledo"/>
                                <w:sz w:val="20"/>
                                <w:szCs w:val="20"/>
                                <w:rtl/>
                              </w:rPr>
                            </w:pPr>
                          </w:p>
                          <w:p w:rsidR="008D08A0" w:rsidRDefault="008D08A0" w:rsidP="008D08A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10" o:spid="_x0000_s1041" type="#_x0000_t202" style="position:absolute;left:0;text-align:left;margin-left:807.7pt;margin-top:8.9pt;width:157.1pt;height:45.3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" stroked="f">
                <v:fill opacity="0"/>
                <v:textbox inset="0,0,0,0">
                  <w:txbxContent>
                    <w:p w:rsidR="008D08A0" w:rsidRDefault="008D08A0" w:rsidP="008D08A0">
                      <w:pPr>
                        <w:jc w:val="center"/>
                        <w:rPr>
                          <w:rFonts w:cs="Guttman-Toledo" w:hint="eastAsia"/>
                          <w:sz w:val="20"/>
                          <w:szCs w:val="20"/>
                          <w:rtl/>
                        </w:rPr>
                      </w:pPr>
                      <w:r>
                        <w:rPr>
                          <w:rFonts w:cs="Guttman-Toledo" w:hint="eastAsia"/>
                          <w:sz w:val="20"/>
                          <w:szCs w:val="20"/>
                          <w:rtl/>
                        </w:rPr>
                        <w:t>תלמוד ירושלמי</w:t>
                      </w:r>
                    </w:p>
                    <w:p w:rsidR="008D08A0" w:rsidRDefault="008D08A0" w:rsidP="008D08A0">
                      <w:pPr>
                        <w:jc w:val="center"/>
                        <w:rPr>
                          <w:rFonts w:cs="Guttman-Toledo"/>
                          <w:sz w:val="20"/>
                          <w:szCs w:val="20"/>
                          <w:rtl/>
                        </w:rPr>
                      </w:pPr>
                      <w:r>
                        <w:rPr>
                          <w:rFonts w:cs="Guttman-Toledo" w:hint="eastAsia"/>
                          <w:sz w:val="20"/>
                          <w:szCs w:val="20"/>
                          <w:rtl/>
                        </w:rPr>
                        <w:t>סיכום לימודם של חכמי ארץ ישראל</w:t>
                      </w:r>
                    </w:p>
                    <w:p w:rsidR="008D08A0" w:rsidRDefault="008D08A0" w:rsidP="008D08A0">
                      <w:pPr>
                        <w:jc w:val="center"/>
                        <w:rPr>
                          <w:rFonts w:cs="Guttman-Toledo"/>
                          <w:sz w:val="20"/>
                          <w:szCs w:val="20"/>
                          <w:rtl/>
                        </w:rPr>
                      </w:pPr>
                    </w:p>
                    <w:p w:rsidR="008D08A0" w:rsidRDefault="008D08A0" w:rsidP="008D08A0">
                      <w:pPr>
                        <w:jc w:val="center"/>
                      </w:pPr>
                    </w:p>
                  </w:txbxContent>
                </v:textbox>
              </v:shape>
            </w:pict>
          </mc:Fallback>
        </mc:AlternateContent>
      </w:r>
    </w:p>
    <w:p w:rsidR="008D08A0" w:rsidRDefault="008D08A0" w:rsidP="008D08A0">
      <w:pPr>
        <w:tabs>
          <w:tab w:val="left" w:pos="6596"/>
        </w:tabs>
        <w:jc w:val="left"/>
        <w:rPr>
          <w:rFonts w:cs="Guttman-Toledo"/>
          <w:sz w:val="20"/>
          <w:szCs w:val="20"/>
          <w:rtl/>
        </w:rPr>
      </w:pPr>
      <w:r>
        <w:rPr>
          <w:rFonts w:cs="Guttman-Toledo"/>
          <w:sz w:val="20"/>
          <w:szCs w:val="20"/>
          <w:rtl/>
        </w:rPr>
        <w:tab/>
      </w:r>
    </w:p>
    <w:p w:rsidR="008D08A0" w:rsidRDefault="008D08A0" w:rsidP="008D08A0">
      <w:pPr>
        <w:jc w:val="center"/>
        <w:rPr>
          <w:rFonts w:cs="Guttman-Toledo"/>
          <w:sz w:val="20"/>
          <w:szCs w:val="20"/>
          <w:rtl/>
        </w:rPr>
      </w:pPr>
    </w:p>
    <w:p w:rsidR="008D08A0" w:rsidRDefault="008D08A0" w:rsidP="008D08A0">
      <w:pPr>
        <w:jc w:val="left"/>
        <w:rPr>
          <w:rFonts w:cs="Guttman-Toledo" w:hint="eastAsia"/>
          <w:sz w:val="20"/>
          <w:szCs w:val="20"/>
          <w:rtl/>
        </w:rPr>
      </w:pPr>
      <w:r>
        <w:rPr>
          <w:rFonts w:cs="Guttman-Toledo" w:hint="eastAsia"/>
          <w:sz w:val="20"/>
          <w:szCs w:val="20"/>
          <w:rtl/>
        </w:rPr>
        <w:t xml:space="preserve">            אנו לומדים את פרק שני ממסכת  בבא מציעא מסדר נזיקין מהתלמוד הבבלי הנקרא</w:t>
      </w:r>
    </w:p>
    <w:p w:rsidR="008D08A0" w:rsidRDefault="008D08A0">
      <w:pPr>
        <w:suppressAutoHyphens w:val="0"/>
        <w:bidi w:val="0"/>
        <w:jc w:val="left"/>
        <w:rPr>
          <w:rFonts w:cs="Guttman-Toledo"/>
          <w:sz w:val="20"/>
          <w:szCs w:val="20"/>
        </w:rPr>
      </w:pPr>
      <w:r>
        <w:rPr>
          <w:rFonts w:cs="Guttman-Toledo"/>
          <w:sz w:val="20"/>
          <w:szCs w:val="20"/>
          <w:rtl/>
        </w:rPr>
        <w:br w:type="page"/>
      </w:r>
    </w:p>
    <w:p w:rsidR="008D08A0" w:rsidRDefault="008D08A0" w:rsidP="008D08A0">
      <w:pPr>
        <w:jc w:val="center"/>
        <w:rPr>
          <w:rFonts w:cs="Guttman-Toledo" w:hint="eastAsia"/>
          <w:sz w:val="20"/>
          <w:szCs w:val="20"/>
          <w:rtl/>
        </w:rPr>
      </w:pPr>
      <w:r>
        <w:rPr>
          <w:rFonts w:cs="Guttman-Toledo" w:hint="eastAsia"/>
          <w:sz w:val="20"/>
          <w:szCs w:val="20"/>
          <w:rtl/>
        </w:rPr>
        <w:lastRenderedPageBreak/>
        <w:t xml:space="preserve"> </w:t>
      </w:r>
      <w:r>
        <w:rPr>
          <w:rFonts w:cs="Guttman-Toledo" w:hint="eastAsia"/>
          <w:sz w:val="40"/>
          <w:szCs w:val="40"/>
          <w:rtl/>
        </w:rPr>
        <w:t>"אלו מציאות"</w:t>
      </w:r>
    </w:p>
    <w:p w:rsidR="008D08A0" w:rsidRDefault="008D08A0" w:rsidP="008D08A0">
      <w:pPr>
        <w:jc w:val="center"/>
        <w:rPr>
          <w:rFonts w:cs="Guttman-Toledo" w:hint="eastAsia"/>
          <w:sz w:val="16"/>
          <w:szCs w:val="16"/>
          <w:rtl/>
        </w:rPr>
      </w:pPr>
      <w:r>
        <w:rPr>
          <w:rFonts w:cs="Guttman-Toledo" w:hint="eastAsia"/>
          <w:sz w:val="20"/>
          <w:szCs w:val="20"/>
          <w:rtl/>
        </w:rPr>
        <w:t xml:space="preserve">מסכת בבא מציעא דנה בתביעות שונות בין אדם לחברו, בשני הפרקים הראשונים- הלכות מציאה </w:t>
      </w:r>
      <w:proofErr w:type="spellStart"/>
      <w:r>
        <w:rPr>
          <w:rFonts w:cs="Guttman-Toledo" w:hint="eastAsia"/>
          <w:sz w:val="20"/>
          <w:szCs w:val="20"/>
          <w:rtl/>
        </w:rPr>
        <w:t>ואבידה</w:t>
      </w:r>
      <w:proofErr w:type="spellEnd"/>
      <w:r>
        <w:rPr>
          <w:rFonts w:cs="Guttman-Toledo" w:hint="eastAsia"/>
          <w:sz w:val="20"/>
          <w:szCs w:val="20"/>
          <w:rtl/>
        </w:rPr>
        <w:t>, בפרק ג'-דיני פיקדון, פרק ד'- דיני קניין ואונאה במקח וממכר, פרק ה'-דיני ריבית, פרק ו'-אונאה בשכירות, פרק ז'-זכויות פועלים ודיני שומרים, פרק ח'- דיני שואל, פרק ט'- דיני קבלנות, אריסות וחכירה, פרק י'- זכויות שכנים.. לאחר שלמדנו בפרק א' את דיני המציאה הבסיסיים, ממשיכה המשנה בפרק שני לדון ב"אלו מציאות שלו ואלו חייב להכריז".</w:t>
      </w:r>
    </w:p>
    <w:p w:rsidR="008D08A0" w:rsidRDefault="008D08A0" w:rsidP="008D08A0">
      <w:pPr>
        <w:jc w:val="left"/>
        <w:rPr>
          <w:rFonts w:cs="Guttman-Toledo" w:hint="cs"/>
          <w:sz w:val="16"/>
          <w:szCs w:val="16"/>
          <w:rtl/>
        </w:rPr>
      </w:pPr>
    </w:p>
    <w:p w:rsidR="008D08A0" w:rsidRDefault="008D08A0" w:rsidP="008D08A0">
      <w:pPr>
        <w:jc w:val="center"/>
        <w:rPr>
          <w:rFonts w:cs="Guttman-Toledo"/>
          <w:sz w:val="20"/>
          <w:szCs w:val="20"/>
          <w:rtl/>
        </w:rPr>
      </w:pPr>
      <w:r>
        <w:rPr>
          <w:rFonts w:cs="Guttman-Toledo" w:hint="eastAsia"/>
          <w:sz w:val="20"/>
          <w:szCs w:val="20"/>
          <w:u w:val="single"/>
          <w:rtl/>
        </w:rPr>
        <w:t>התמצאות בדף הגמרא</w:t>
      </w:r>
    </w:p>
    <w:p w:rsidR="008D08A0" w:rsidRDefault="008D08A0" w:rsidP="008D08A0">
      <w:pPr>
        <w:jc w:val="left"/>
        <w:rPr>
          <w:rFonts w:cs="Guttman-Toledo"/>
          <w:sz w:val="20"/>
          <w:szCs w:val="20"/>
          <w:rtl/>
        </w:rPr>
      </w:pPr>
    </w:p>
    <w:p w:rsidR="008D08A0" w:rsidRDefault="008D08A0" w:rsidP="008D08A0">
      <w:pPr>
        <w:jc w:val="left"/>
        <w:rPr>
          <w:rFonts w:cs="Guttman-Toledo" w:hint="eastAsia"/>
          <w:sz w:val="20"/>
          <w:szCs w:val="20"/>
          <w:rtl/>
        </w:rPr>
      </w:pPr>
      <w:r>
        <w:rPr>
          <w:rFonts w:cs="Guttman-Toledo" w:hint="eastAsia"/>
          <w:sz w:val="20"/>
          <w:szCs w:val="20"/>
          <w:rtl/>
        </w:rPr>
        <w:t>1)בצד העליון של הדף מצוין המספר הסידורי של הדף, לכל דף יש עמוד א' ועמוד ב'</w:t>
      </w:r>
    </w:p>
    <w:p w:rsidR="008D08A0" w:rsidRDefault="008D08A0" w:rsidP="008D08A0">
      <w:pPr>
        <w:jc w:val="left"/>
        <w:rPr>
          <w:rFonts w:cs="Guttman-Toledo" w:hint="eastAsia"/>
          <w:sz w:val="20"/>
          <w:szCs w:val="20"/>
          <w:rtl/>
        </w:rPr>
      </w:pPr>
      <w:r>
        <w:rPr>
          <w:rFonts w:cs="Guttman-Toledo" w:hint="eastAsia"/>
          <w:sz w:val="20"/>
          <w:szCs w:val="20"/>
          <w:rtl/>
        </w:rPr>
        <w:t>2) במרכז הדף, באותיות עבריות, מודפסת הגמרא.</w:t>
      </w:r>
    </w:p>
    <w:p w:rsidR="008D08A0" w:rsidRDefault="008D08A0" w:rsidP="008D08A0">
      <w:pPr>
        <w:jc w:val="left"/>
        <w:rPr>
          <w:rFonts w:cs="Guttman-Toledo" w:hint="eastAsia"/>
          <w:sz w:val="20"/>
          <w:szCs w:val="20"/>
          <w:rtl/>
        </w:rPr>
      </w:pPr>
      <w:r>
        <w:rPr>
          <w:rFonts w:cs="Guttman-Toledo" w:hint="eastAsia"/>
          <w:sz w:val="20"/>
          <w:szCs w:val="20"/>
          <w:rtl/>
        </w:rPr>
        <w:t>3) בצד הפנימי של כל דף מודפס רש"י. הוא מבאר כל הדרוש ביאור עפ"י סדר הדף.</w:t>
      </w:r>
    </w:p>
    <w:p w:rsidR="008D08A0" w:rsidRDefault="008D08A0" w:rsidP="008D08A0">
      <w:pPr>
        <w:jc w:val="left"/>
        <w:rPr>
          <w:rFonts w:cs="Guttman-Toledo" w:hint="eastAsia"/>
          <w:sz w:val="20"/>
          <w:szCs w:val="20"/>
          <w:rtl/>
        </w:rPr>
      </w:pPr>
      <w:r>
        <w:rPr>
          <w:rFonts w:cs="Guttman-Toledo" w:hint="eastAsia"/>
          <w:sz w:val="20"/>
          <w:szCs w:val="20"/>
          <w:rtl/>
        </w:rPr>
        <w:t>4) בצד החיצוני של כל דף מודפס פירושם של "בעלי התוספות", אלו חכמי אירופה, ר"ת (רבינו תם,</w:t>
      </w:r>
    </w:p>
    <w:p w:rsidR="008D08A0" w:rsidRDefault="008D08A0" w:rsidP="008D08A0">
      <w:pPr>
        <w:jc w:val="left"/>
        <w:rPr>
          <w:rFonts w:cs="Guttman-Toledo" w:hint="eastAsia"/>
          <w:sz w:val="20"/>
          <w:szCs w:val="20"/>
          <w:rtl/>
        </w:rPr>
      </w:pPr>
      <w:r>
        <w:rPr>
          <w:rFonts w:cs="Guttman-Toledo" w:hint="eastAsia"/>
          <w:sz w:val="20"/>
          <w:szCs w:val="20"/>
          <w:rtl/>
        </w:rPr>
        <w:t xml:space="preserve">    שהיה נכדו של רש"י) וחבריו. המלקטים </w:t>
      </w:r>
      <w:proofErr w:type="spellStart"/>
      <w:r>
        <w:rPr>
          <w:rFonts w:cs="Guttman-Toledo" w:hint="eastAsia"/>
          <w:sz w:val="20"/>
          <w:szCs w:val="20"/>
          <w:rtl/>
        </w:rPr>
        <w:t>ענינים</w:t>
      </w:r>
      <w:proofErr w:type="spellEnd"/>
      <w:r>
        <w:rPr>
          <w:rFonts w:cs="Guttman-Toledo" w:hint="eastAsia"/>
          <w:sz w:val="20"/>
          <w:szCs w:val="20"/>
          <w:rtl/>
        </w:rPr>
        <w:t xml:space="preserve"> מהדף, ויורדים לעומקם של דברים.</w:t>
      </w:r>
    </w:p>
    <w:p w:rsidR="008D08A0" w:rsidRDefault="008D08A0" w:rsidP="008D08A0">
      <w:pPr>
        <w:jc w:val="left"/>
        <w:rPr>
          <w:rFonts w:cs="Guttman-Toledo" w:hint="eastAsia"/>
          <w:sz w:val="20"/>
          <w:szCs w:val="20"/>
          <w:rtl/>
        </w:rPr>
      </w:pPr>
      <w:r>
        <w:rPr>
          <w:rFonts w:cs="Guttman-Toledo" w:hint="eastAsia"/>
          <w:sz w:val="20"/>
          <w:szCs w:val="20"/>
          <w:rtl/>
        </w:rPr>
        <w:t xml:space="preserve">5) ב"שביל" בין הגמרא לרש"י מודפס "תורה אור", הוא מציין את המקום בתנ"ך של פסוקים </w:t>
      </w:r>
    </w:p>
    <w:p w:rsidR="008D08A0" w:rsidRDefault="008D08A0" w:rsidP="008D08A0">
      <w:pPr>
        <w:jc w:val="left"/>
        <w:rPr>
          <w:rFonts w:cs="Guttman-Toledo" w:hint="eastAsia"/>
          <w:sz w:val="20"/>
          <w:szCs w:val="20"/>
          <w:rtl/>
        </w:rPr>
      </w:pPr>
      <w:r>
        <w:rPr>
          <w:rFonts w:cs="Guttman-Toledo" w:hint="eastAsia"/>
          <w:sz w:val="20"/>
          <w:szCs w:val="20"/>
          <w:rtl/>
        </w:rPr>
        <w:t xml:space="preserve">    המופיעים בדף. (רמז- תורה אור- מאיר לפסוקי בתורה)</w:t>
      </w:r>
    </w:p>
    <w:p w:rsidR="008D08A0" w:rsidRDefault="008D08A0" w:rsidP="008D08A0">
      <w:pPr>
        <w:jc w:val="left"/>
        <w:rPr>
          <w:rFonts w:cs="Guttman-Toledo" w:hint="eastAsia"/>
          <w:sz w:val="20"/>
          <w:szCs w:val="20"/>
          <w:rtl/>
        </w:rPr>
      </w:pPr>
      <w:r>
        <w:rPr>
          <w:rFonts w:cs="Guttman-Toledo" w:hint="eastAsia"/>
          <w:sz w:val="20"/>
          <w:szCs w:val="20"/>
          <w:rtl/>
        </w:rPr>
        <w:t xml:space="preserve">6) בצד הפנימי, ליד רש"י, מודפס "מסורת </w:t>
      </w:r>
      <w:proofErr w:type="spellStart"/>
      <w:r>
        <w:rPr>
          <w:rFonts w:cs="Guttman-Toledo" w:hint="eastAsia"/>
          <w:sz w:val="20"/>
          <w:szCs w:val="20"/>
          <w:rtl/>
        </w:rPr>
        <w:t>הש"ס</w:t>
      </w:r>
      <w:proofErr w:type="spellEnd"/>
      <w:r>
        <w:rPr>
          <w:rFonts w:cs="Guttman-Toledo" w:hint="eastAsia"/>
          <w:sz w:val="20"/>
          <w:szCs w:val="20"/>
          <w:rtl/>
        </w:rPr>
        <w:t>", הוא מציין היכן מופיעים ציטוטים שבדף הגמרא</w:t>
      </w:r>
    </w:p>
    <w:p w:rsidR="008D08A0" w:rsidRDefault="008D08A0" w:rsidP="008D08A0">
      <w:pPr>
        <w:jc w:val="left"/>
        <w:rPr>
          <w:rFonts w:cs="Guttman-Toledo" w:hint="eastAsia"/>
          <w:sz w:val="20"/>
          <w:szCs w:val="20"/>
          <w:rtl/>
        </w:rPr>
      </w:pPr>
      <w:r>
        <w:rPr>
          <w:rFonts w:cs="Guttman-Toledo" w:hint="eastAsia"/>
          <w:sz w:val="20"/>
          <w:szCs w:val="20"/>
          <w:rtl/>
        </w:rPr>
        <w:t xml:space="preserve">    במקומות נוספים בתלמוד (רמז- המסורת שבש"ס- קטעים במרחבי </w:t>
      </w:r>
      <w:proofErr w:type="spellStart"/>
      <w:r>
        <w:rPr>
          <w:rFonts w:cs="Guttman-Toledo" w:hint="eastAsia"/>
          <w:sz w:val="20"/>
          <w:szCs w:val="20"/>
          <w:rtl/>
        </w:rPr>
        <w:t>הש"ס</w:t>
      </w:r>
      <w:proofErr w:type="spellEnd"/>
      <w:r>
        <w:rPr>
          <w:rFonts w:cs="Guttman-Toledo" w:hint="eastAsia"/>
          <w:sz w:val="20"/>
          <w:szCs w:val="20"/>
          <w:rtl/>
        </w:rPr>
        <w:t>).</w:t>
      </w:r>
    </w:p>
    <w:p w:rsidR="008D08A0" w:rsidRDefault="008D08A0" w:rsidP="008D08A0">
      <w:pPr>
        <w:jc w:val="left"/>
        <w:rPr>
          <w:rFonts w:cs="Guttman-Toledo" w:hint="eastAsia"/>
          <w:sz w:val="20"/>
          <w:szCs w:val="20"/>
          <w:rtl/>
        </w:rPr>
      </w:pPr>
      <w:r>
        <w:rPr>
          <w:rFonts w:cs="Guttman-Toledo" w:hint="eastAsia"/>
          <w:sz w:val="20"/>
          <w:szCs w:val="20"/>
          <w:rtl/>
        </w:rPr>
        <w:t>7) בצד החיצוני, ליד התוספות, מודפס "עין משפט נר מצוה" המציין היכן בספרי ההלכה היסודיים,</w:t>
      </w:r>
    </w:p>
    <w:p w:rsidR="008D08A0" w:rsidRDefault="008D08A0" w:rsidP="008D08A0">
      <w:pPr>
        <w:jc w:val="left"/>
      </w:pPr>
      <w:r>
        <w:rPr>
          <w:rFonts w:cs="Guttman-Toledo" w:hint="eastAsia"/>
          <w:sz w:val="20"/>
          <w:szCs w:val="20"/>
          <w:rtl/>
        </w:rPr>
        <w:t xml:space="preserve">    הובאו המקרים והדעות כפסק הלכה. </w:t>
      </w:r>
    </w:p>
    <w:p w:rsidR="008D08A0" w:rsidRDefault="008D08A0" w:rsidP="008D08A0">
      <w:pPr>
        <w:jc w:val="left"/>
        <w:rPr>
          <w:rFonts w:cs="Guttman-Toledo"/>
          <w:sz w:val="20"/>
          <w:szCs w:val="20"/>
          <w:rtl/>
        </w:rPr>
      </w:pPr>
      <w:r>
        <w:rPr>
          <w:noProof/>
          <w:lang w:eastAsia="en-US"/>
        </w:rPr>
        <mc:AlternateContent>
          <mc:Choice Requires="wps">
            <w:drawing>
              <wp:anchor distT="0" distB="0" distL="114935" distR="114935" simplePos="0" relativeHeight="251675648" behindDoc="0" locked="0" layoutInCell="1" allowOverlap="1">
                <wp:simplePos x="0" y="0"/>
                <wp:positionH relativeFrom="column">
                  <wp:posOffset>11338560</wp:posOffset>
                </wp:positionH>
                <wp:positionV relativeFrom="paragraph">
                  <wp:posOffset>121285</wp:posOffset>
                </wp:positionV>
                <wp:extent cx="655320" cy="293370"/>
                <wp:effectExtent l="9525" t="12065" r="11430" b="8890"/>
                <wp:wrapNone/>
                <wp:docPr id="9" name="תיבת טקסט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3370"/>
                        </a:xfrm>
                        <a:prstGeom prst="rect">
                          <a:avLst/>
                        </a:prstGeom>
                        <a:solidFill>
                          <a:srgbClr val="FFFFFF"/>
                        </a:solidFill>
                        <a:ln w="6350">
                          <a:solidFill>
                            <a:srgbClr val="000000"/>
                          </a:solidFill>
                          <a:miter lim="800000"/>
                          <a:headEnd/>
                          <a:tailEnd/>
                        </a:ln>
                      </wps:spPr>
                      <wps:txbx>
                        <w:txbxContent>
                          <w:p w:rsidR="008D08A0" w:rsidRDefault="008D08A0" w:rsidP="008D08A0">
                            <w:pPr>
                              <w:jc w:val="left"/>
                            </w:pPr>
                            <w:r>
                              <w:rPr>
                                <w:rFonts w:cs="Guttman-Toledo" w:hint="eastAsia"/>
                                <w:sz w:val="20"/>
                                <w:szCs w:val="20"/>
                                <w:rtl/>
                              </w:rPr>
                              <w:t>צד פנימי</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9" o:spid="_x0000_s1042" type="#_x0000_t202" style="position:absolute;left:0;text-align:left;margin-left:892.8pt;margin-top:9.55pt;width:51.6pt;height:2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" strokeweight=".5pt">
                <v:textbox inset="7.45pt,3.85pt,7.45pt,3.85pt">
                  <w:txbxContent>
                    <w:p w:rsidR="008D08A0" w:rsidRDefault="008D08A0" w:rsidP="008D08A0">
                      <w:pPr>
                        <w:jc w:val="left"/>
                      </w:pPr>
                      <w:r>
                        <w:rPr>
                          <w:rFonts w:cs="Guttman-Toledo" w:hint="eastAsia"/>
                          <w:sz w:val="20"/>
                          <w:szCs w:val="20"/>
                          <w:rtl/>
                        </w:rPr>
                        <w:t>צד פנימי</w:t>
                      </w:r>
                    </w:p>
                  </w:txbxContent>
                </v:textbox>
              </v:shape>
            </w:pict>
          </mc:Fallback>
        </mc:AlternateContent>
      </w:r>
      <w:r>
        <w:rPr>
          <w:noProof/>
          <w:lang w:eastAsia="en-US"/>
        </w:rPr>
        <mc:AlternateContent>
          <mc:Choice Requires="wps">
            <w:drawing>
              <wp:anchor distT="0" distB="0" distL="114935" distR="114935" simplePos="0" relativeHeight="251676672" behindDoc="0" locked="0" layoutInCell="1" allowOverlap="1">
                <wp:simplePos x="0" y="0"/>
                <wp:positionH relativeFrom="column">
                  <wp:posOffset>8023860</wp:posOffset>
                </wp:positionH>
                <wp:positionV relativeFrom="paragraph">
                  <wp:posOffset>121285</wp:posOffset>
                </wp:positionV>
                <wp:extent cx="655320" cy="293370"/>
                <wp:effectExtent l="9525" t="12065" r="11430" b="8890"/>
                <wp:wrapNone/>
                <wp:docPr id="8" name="תיבת טקסט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93370"/>
                        </a:xfrm>
                        <a:prstGeom prst="rect">
                          <a:avLst/>
                        </a:prstGeom>
                        <a:solidFill>
                          <a:srgbClr val="FFFFFF"/>
                        </a:solidFill>
                        <a:ln w="6350">
                          <a:solidFill>
                            <a:srgbClr val="000000"/>
                          </a:solidFill>
                          <a:miter lim="800000"/>
                          <a:headEnd/>
                          <a:tailEnd/>
                        </a:ln>
                      </wps:spPr>
                      <wps:txbx>
                        <w:txbxContent>
                          <w:p w:rsidR="008D08A0" w:rsidRDefault="008D08A0" w:rsidP="008D08A0">
                            <w:pPr>
                              <w:jc w:val="left"/>
                            </w:pPr>
                            <w:r>
                              <w:rPr>
                                <w:rFonts w:cs="Guttman-Toledo" w:hint="eastAsia"/>
                                <w:sz w:val="20"/>
                                <w:szCs w:val="20"/>
                                <w:rtl/>
                              </w:rPr>
                              <w:t>צד חיצוני</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 o:spid="_x0000_s1043" type="#_x0000_t202" style="position:absolute;left:0;text-align:left;margin-left:631.8pt;margin-top:9.55pt;width:51.6pt;height:23.1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" strokeweight=".5pt">
                <v:textbox inset="7.45pt,3.85pt,7.45pt,3.85pt">
                  <w:txbxContent>
                    <w:p w:rsidR="008D08A0" w:rsidRDefault="008D08A0" w:rsidP="008D08A0">
                      <w:pPr>
                        <w:jc w:val="left"/>
                      </w:pPr>
                      <w:r>
                        <w:rPr>
                          <w:rFonts w:cs="Guttman-Toledo" w:hint="eastAsia"/>
                          <w:sz w:val="20"/>
                          <w:szCs w:val="20"/>
                          <w:rtl/>
                        </w:rPr>
                        <w:t>צד חיצוני</w:t>
                      </w:r>
                    </w:p>
                  </w:txbxContent>
                </v:textbox>
              </v:shape>
            </w:pict>
          </mc:Fallback>
        </mc:AlternateContent>
      </w:r>
      <w:r>
        <w:rPr>
          <w:rFonts w:cs="Guttman-Toledo" w:hint="eastAsia"/>
          <w:sz w:val="20"/>
          <w:szCs w:val="20"/>
          <w:rtl/>
        </w:rPr>
        <w:t xml:space="preserve">    </w:t>
      </w: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r>
        <w:rPr>
          <w:rFonts w:cs="Guttman-Toledo"/>
          <w:noProof/>
          <w:sz w:val="20"/>
          <w:szCs w:val="20"/>
          <w:rtl/>
          <w:lang w:eastAsia="en-US"/>
        </w:rPr>
        <mc:AlternateContent>
          <mc:Choice Requires="wps">
            <w:drawing>
              <wp:anchor distT="0" distB="0" distL="114300" distR="114300" simplePos="0" relativeHeight="251689984" behindDoc="0" locked="0" layoutInCell="1" allowOverlap="1">
                <wp:simplePos x="0" y="0"/>
                <wp:positionH relativeFrom="column">
                  <wp:posOffset>4261485</wp:posOffset>
                </wp:positionH>
                <wp:positionV relativeFrom="paragraph">
                  <wp:posOffset>-972185</wp:posOffset>
                </wp:positionV>
                <wp:extent cx="647700" cy="285750"/>
                <wp:effectExtent l="9525" t="12700" r="9525" b="6350"/>
                <wp:wrapNone/>
                <wp:docPr id="7" name="מלבן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5750"/>
                        </a:xfrm>
                        <a:prstGeom prst="rect">
                          <a:avLst/>
                        </a:prstGeom>
                        <a:solidFill>
                          <a:srgbClr val="FFFFFF"/>
                        </a:solidFill>
                        <a:ln w="9525">
                          <a:solidFill>
                            <a:srgbClr val="000000"/>
                          </a:solidFill>
                          <a:miter lim="800000"/>
                          <a:headEnd/>
                          <a:tailEnd/>
                        </a:ln>
                      </wps:spPr>
                      <wps:txbx>
                        <w:txbxContent>
                          <w:p w:rsidR="008D08A0" w:rsidRPr="001C5D5B" w:rsidRDefault="008D08A0" w:rsidP="008D08A0">
                            <w:pPr>
                              <w:rPr>
                                <w:rFonts w:cs="Guttman-Toledo"/>
                                <w:sz w:val="20"/>
                                <w:szCs w:val="20"/>
                              </w:rPr>
                            </w:pPr>
                            <w:r w:rsidRPr="001C5D5B">
                              <w:rPr>
                                <w:rFonts w:cs="Guttman-Toledo" w:hint="cs"/>
                                <w:sz w:val="20"/>
                                <w:szCs w:val="20"/>
                                <w:rtl/>
                              </w:rPr>
                              <w:t>צד פנימי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7" o:spid="_x0000_s1044" style="position:absolute;left:0;text-align:left;margin-left:335.55pt;margin-top:-76.55pt;width:51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">
                <v:textbox>
                  <w:txbxContent>
                    <w:p w:rsidR="008D08A0" w:rsidRPr="001C5D5B" w:rsidRDefault="008D08A0" w:rsidP="008D08A0">
                      <w:pPr>
                        <w:rPr>
                          <w:rFonts w:cs="Guttman-Toledo"/>
                          <w:sz w:val="20"/>
                          <w:szCs w:val="20"/>
                        </w:rPr>
                      </w:pPr>
                      <w:r w:rsidRPr="001C5D5B">
                        <w:rPr>
                          <w:rFonts w:cs="Guttman-Toledo" w:hint="cs"/>
                          <w:sz w:val="20"/>
                          <w:szCs w:val="20"/>
                          <w:rtl/>
                        </w:rPr>
                        <w:t>צד פנימי</w:t>
                      </w:r>
                    </w:p>
                  </w:txbxContent>
                </v:textbox>
              </v:rect>
            </w:pict>
          </mc:Fallback>
        </mc:AlternateContent>
      </w:r>
      <w:r>
        <w:rPr>
          <w:rFonts w:cs="Guttman-Toledo"/>
          <w:noProof/>
          <w:sz w:val="20"/>
          <w:szCs w:val="20"/>
          <w:rtl/>
          <w:lang w:eastAsia="en-US"/>
        </w:rPr>
        <w:pict>
          <v:group id="_x0000_s1055" style="position:absolute;left:0;text-align:left;margin-left:135.3pt;margin-top:-76.55pt;width:189.75pt;height:320.25pt;z-index:251688960;mso-position-horizontal-relative:text;mso-position-vertical-relative:text" coordorigin="3690,9165" coordsize="3795,6405">
            <v:rect id="_x0000_s1056" style="position:absolute;left:3690;top:9165;width:3795;height:6405">
              <o:extrusion v:ext="view" rotationangle="-65"/>
            </v:rect>
            <v:rect id="_x0000_s1057" style="position:absolute;left:3780;top:10125;width:360;height:1995">
              <o:extrusion v:ext="view" rotationangle="-65"/>
            </v:rect>
            <v:rect id="_x0000_s1058" style="position:absolute;left:4890;top:10125;width:1230;height:5280">
              <o:extrusion v:ext="view" rotationangle="-65"/>
            </v:rect>
            <v:rect id="_x0000_s1059" style="position:absolute;left:6540;top:10125;width:555;height:5280">
              <o:extrusion v:ext="view" rotationangle="-65"/>
            </v:rect>
            <v:rect id="_x0000_s1060" style="position:absolute;left:4245;top:10125;width:555;height:5280">
              <o:extrusion v:ext="view" rotationangle="-65"/>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3855;top:9420;width:105;height:338" fillcolor="black">
              <v:shadow color="#868686"/>
              <o:extrusion v:ext="view" rotationangle="-65"/>
              <v:textpath style="font-family:&quot;Arial Black&quot;;v-text-kern:t" trim="t" fitpath="t" string="1"/>
            </v:shape>
            <v:shape id="_x0000_s1062" type="#_x0000_t136" style="position:absolute;left:3925;top:10263;width:105;height:338;mso-position-vertical-relative:margin" fillcolor="black">
              <v:shadow color="#868686"/>
              <o:extrusion v:ext="view" rotationangle="-65"/>
              <v:textpath style="font-family:&quot;Arial Black&quot;;v-text-kern:t" trim="t" fitpath="t" string="7"/>
            </v:shape>
            <v:shape id="_x0000_s1063" type="#_x0000_t136" style="position:absolute;left:7225;top:10263;width:105;height:338;mso-position-vertical-relative:margin" fillcolor="black">
              <v:shadow color="#868686"/>
              <o:extrusion v:ext="view" rotationangle="-65"/>
              <v:textpath style="font-family:&quot;Arial Black&quot;;v-text-kern:t" trim="t" fitpath="t" string="6"/>
            </v:shape>
            <v:shape id="_x0000_s1064" type="#_x0000_t136" style="position:absolute;left:6290;top:10263;width:105;height:338;mso-position-vertical-relative:margin" fillcolor="black">
              <v:shadow color="#868686"/>
              <o:extrusion v:ext="view" rotationangle="-65"/>
              <v:textpath style="font-family:&quot;Arial Black&quot;;v-text-kern:t" trim="t" fitpath="t" string="5"/>
            </v:shape>
            <v:shape id="_x0000_s1065" type="#_x0000_t136" style="position:absolute;left:4420;top:10263;width:105;height:338;mso-position-vertical-relative:margin" fillcolor="black">
              <v:shadow color="#868686"/>
              <o:extrusion v:ext="view" rotationangle="-65"/>
              <v:textpath style="font-family:&quot;Arial Black&quot;;v-text-kern:t" trim="t" fitpath="t" string="4"/>
            </v:shape>
            <v:shape id="_x0000_s1066" type="#_x0000_t136" style="position:absolute;left:6800;top:10263;width:105;height:338;mso-position-vertical-relative:margin" fillcolor="black">
              <v:shadow color="#868686"/>
              <o:extrusion v:ext="view" rotationangle="-65"/>
              <v:textpath style="font-family:&quot;Arial Black&quot;;v-text-kern:t" trim="t" fitpath="t" string="3"/>
            </v:shape>
            <v:shape id="_x0000_s1067" type="#_x0000_t136" style="position:absolute;left:5480;top:10263;width:105;height:338;mso-position-vertical-relative:margin" fillcolor="black">
              <v:shadow color="#868686"/>
              <o:extrusion v:ext="view" rotationangle="-65"/>
              <v:textpath style="font-family:&quot;Arial Black&quot;;v-text-kern:t" trim="t" fitpath="t" string="2"/>
            </v:shape>
            <v:shape id="_x0000_s1068" type="#_x0000_t32" style="position:absolute;left:6335;top:10845;width:0;height:660" o:connectortype="straight">
              <v:stroke endarrow="block"/>
              <o:extrusion v:ext="view" rotationangle="-65"/>
            </v:shape>
            <v:shape id="_x0000_s1069" type="#_x0000_t32" style="position:absolute;left:7295;top:10845;width:0;height:660" o:connectortype="straight">
              <v:stroke endarrow="block"/>
              <o:extrusion v:ext="view" rotationangle="-65"/>
            </v:shape>
            <w10:wrap anchorx="page"/>
          </v:group>
        </w:pict>
      </w:r>
      <w:r>
        <w:rPr>
          <w:rFonts w:cs="Guttman-Toledo"/>
          <w:noProof/>
          <w:sz w:val="20"/>
          <w:szCs w:val="20"/>
          <w:rtl/>
          <w:lang w:eastAsia="en-US"/>
        </w:rPr>
        <mc:AlternateContent>
          <mc:Choice Requires="wps">
            <w:drawing>
              <wp:anchor distT="0" distB="0" distL="114300" distR="114300" simplePos="0" relativeHeight="251691008" behindDoc="0" locked="0" layoutInCell="1" allowOverlap="1">
                <wp:simplePos x="0" y="0"/>
                <wp:positionH relativeFrom="column">
                  <wp:posOffset>946785</wp:posOffset>
                </wp:positionH>
                <wp:positionV relativeFrom="paragraph">
                  <wp:posOffset>-972185</wp:posOffset>
                </wp:positionV>
                <wp:extent cx="647700" cy="285750"/>
                <wp:effectExtent l="9525" t="12700" r="9525" b="635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85750"/>
                        </a:xfrm>
                        <a:prstGeom prst="rect">
                          <a:avLst/>
                        </a:prstGeom>
                        <a:solidFill>
                          <a:srgbClr val="FFFFFF"/>
                        </a:solidFill>
                        <a:ln w="9525">
                          <a:solidFill>
                            <a:srgbClr val="000000"/>
                          </a:solidFill>
                          <a:miter lim="800000"/>
                          <a:headEnd/>
                          <a:tailEnd/>
                        </a:ln>
                      </wps:spPr>
                      <wps:txbx>
                        <w:txbxContent>
                          <w:p w:rsidR="008D08A0" w:rsidRPr="001C5D5B" w:rsidRDefault="008D08A0" w:rsidP="008D08A0">
                            <w:pPr>
                              <w:rPr>
                                <w:rFonts w:cs="Guttman-Toledo"/>
                                <w:sz w:val="20"/>
                                <w:szCs w:val="20"/>
                              </w:rPr>
                            </w:pPr>
                            <w:r w:rsidRPr="001C5D5B">
                              <w:rPr>
                                <w:rFonts w:cs="Guttman-Toledo" w:hint="cs"/>
                                <w:sz w:val="20"/>
                                <w:szCs w:val="20"/>
                                <w:rtl/>
                              </w:rPr>
                              <w:t>צד חיצוני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6" o:spid="_x0000_s1045" style="position:absolute;left:0;text-align:left;margin-left:74.55pt;margin-top:-76.55pt;width:51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">
                <v:textbox>
                  <w:txbxContent>
                    <w:p w:rsidR="008D08A0" w:rsidRPr="001C5D5B" w:rsidRDefault="008D08A0" w:rsidP="008D08A0">
                      <w:pPr>
                        <w:rPr>
                          <w:rFonts w:cs="Guttman-Toledo"/>
                          <w:sz w:val="20"/>
                          <w:szCs w:val="20"/>
                        </w:rPr>
                      </w:pPr>
                      <w:r w:rsidRPr="001C5D5B">
                        <w:rPr>
                          <w:rFonts w:cs="Guttman-Toledo" w:hint="cs"/>
                          <w:sz w:val="20"/>
                          <w:szCs w:val="20"/>
                          <w:rtl/>
                        </w:rPr>
                        <w:t>צד חיצוני</w:t>
                      </w:r>
                    </w:p>
                  </w:txbxContent>
                </v:textbox>
              </v:rect>
            </w:pict>
          </mc:Fallback>
        </mc:AlternateContent>
      </w: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hint="eastAsia"/>
          <w:sz w:val="24"/>
          <w:szCs w:val="24"/>
          <w:rtl/>
        </w:rPr>
      </w:pPr>
      <w:r>
        <w:rPr>
          <w:rFonts w:cs="Guttman-Toledo" w:hint="eastAsia"/>
          <w:sz w:val="24"/>
          <w:szCs w:val="24"/>
          <w:u w:val="single"/>
          <w:rtl/>
        </w:rPr>
        <w:lastRenderedPageBreak/>
        <w:t xml:space="preserve">עבודה מס' 1 </w:t>
      </w:r>
      <w:r>
        <w:rPr>
          <w:rFonts w:cs="Guttman-Toledo" w:hint="eastAsia"/>
          <w:sz w:val="20"/>
          <w:szCs w:val="20"/>
          <w:u w:val="single"/>
          <w:rtl/>
        </w:rPr>
        <w:t xml:space="preserve">                               </w:t>
      </w:r>
      <w:r>
        <w:rPr>
          <w:rFonts w:cs="Guttman-Toledo" w:hint="eastAsia"/>
          <w:sz w:val="24"/>
          <w:szCs w:val="24"/>
          <w:u w:val="single"/>
          <w:rtl/>
        </w:rPr>
        <w:t xml:space="preserve">                                    </w:t>
      </w:r>
    </w:p>
    <w:p w:rsidR="008D08A0" w:rsidRDefault="008D08A0" w:rsidP="008D08A0">
      <w:pPr>
        <w:jc w:val="left"/>
        <w:rPr>
          <w:rFonts w:cs="Guttman-Toledo" w:hint="eastAsia"/>
          <w:sz w:val="24"/>
          <w:szCs w:val="24"/>
          <w:rtl/>
        </w:rPr>
      </w:pPr>
      <w:r>
        <w:rPr>
          <w:rFonts w:cs="Guttman-Toledo" w:hint="eastAsia"/>
          <w:sz w:val="24"/>
          <w:szCs w:val="24"/>
          <w:rtl/>
        </w:rPr>
        <w:t>חכמי הדורות השתמשו בכמה דרכי סימון בכדי לנווט אל דף הגמרא. לאחר שלמדנו בכתה את הדרכים הללו, הבה ונתרגל התמצאות בדף הגמרא, פתחו בדפים הבאים בגמרא וציינו במחברת את שלשת המילים הראשונות של הגמרא, רש"י ותוספות.</w:t>
      </w:r>
    </w:p>
    <w:p w:rsidR="008D08A0" w:rsidRDefault="008D08A0" w:rsidP="008D08A0">
      <w:pPr>
        <w:jc w:val="left"/>
        <w:rPr>
          <w:rFonts w:cs="Guttman-Toledo" w:hint="eastAsia"/>
          <w:sz w:val="24"/>
          <w:szCs w:val="24"/>
          <w:rtl/>
        </w:rPr>
      </w:pPr>
      <w:r>
        <w:rPr>
          <w:rFonts w:cs="Guttman-Toledo" w:hint="eastAsia"/>
          <w:sz w:val="24"/>
          <w:szCs w:val="24"/>
          <w:rtl/>
        </w:rPr>
        <w:t>לדוגמא: פתחו בדף כ"א ע"ב</w:t>
      </w:r>
    </w:p>
    <w:p w:rsidR="008D08A0" w:rsidRDefault="008D08A0" w:rsidP="008D08A0">
      <w:pPr>
        <w:jc w:val="left"/>
        <w:rPr>
          <w:rFonts w:cs="Guttman-Toledo" w:hint="eastAsia"/>
          <w:sz w:val="24"/>
          <w:szCs w:val="24"/>
          <w:rtl/>
        </w:rPr>
      </w:pPr>
      <w:r>
        <w:rPr>
          <w:rFonts w:cs="Guttman-Toledo" w:hint="eastAsia"/>
          <w:sz w:val="24"/>
          <w:szCs w:val="24"/>
          <w:rtl/>
        </w:rPr>
        <w:t xml:space="preserve">גמרא: </w:t>
      </w:r>
      <w:proofErr w:type="spellStart"/>
      <w:r>
        <w:rPr>
          <w:rFonts w:cs="Guttman-Toledo" w:hint="eastAsia"/>
          <w:sz w:val="24"/>
          <w:szCs w:val="24"/>
          <w:rtl/>
        </w:rPr>
        <w:t>יאוש</w:t>
      </w:r>
      <w:proofErr w:type="spellEnd"/>
      <w:r>
        <w:rPr>
          <w:rFonts w:cs="Guttman-Toledo" w:hint="eastAsia"/>
          <w:sz w:val="24"/>
          <w:szCs w:val="24"/>
          <w:rtl/>
        </w:rPr>
        <w:t xml:space="preserve"> שלא מדעת     רש"י: </w:t>
      </w:r>
      <w:proofErr w:type="spellStart"/>
      <w:r>
        <w:rPr>
          <w:rFonts w:cs="Guttman-Toledo" w:hint="eastAsia"/>
          <w:sz w:val="24"/>
          <w:szCs w:val="24"/>
          <w:rtl/>
        </w:rPr>
        <w:t>יאוש</w:t>
      </w:r>
      <w:proofErr w:type="spellEnd"/>
      <w:r>
        <w:rPr>
          <w:rFonts w:cs="Guttman-Toledo" w:hint="eastAsia"/>
          <w:sz w:val="24"/>
          <w:szCs w:val="24"/>
          <w:rtl/>
        </w:rPr>
        <w:t xml:space="preserve"> שלא מדעת     תוספות: </w:t>
      </w:r>
      <w:proofErr w:type="spellStart"/>
      <w:r>
        <w:rPr>
          <w:rFonts w:cs="Guttman-Toledo" w:hint="eastAsia"/>
          <w:sz w:val="24"/>
          <w:szCs w:val="24"/>
          <w:rtl/>
        </w:rPr>
        <w:t>דלכי</w:t>
      </w:r>
      <w:proofErr w:type="spellEnd"/>
      <w:r>
        <w:rPr>
          <w:rFonts w:cs="Guttman-Toledo" w:hint="eastAsia"/>
          <w:sz w:val="24"/>
          <w:szCs w:val="24"/>
          <w:rtl/>
        </w:rPr>
        <w:t xml:space="preserve"> נפל מיניה</w:t>
      </w:r>
    </w:p>
    <w:p w:rsidR="008D08A0" w:rsidRDefault="008D08A0" w:rsidP="008D08A0">
      <w:pPr>
        <w:jc w:val="left"/>
        <w:rPr>
          <w:rFonts w:cs="Guttman-Toledo" w:hint="eastAsia"/>
          <w:sz w:val="24"/>
          <w:szCs w:val="24"/>
          <w:rtl/>
        </w:rPr>
      </w:pPr>
      <w:r>
        <w:rPr>
          <w:rFonts w:cs="Guttman-Toledo" w:hint="eastAsia"/>
          <w:sz w:val="24"/>
          <w:szCs w:val="24"/>
          <w:rtl/>
        </w:rPr>
        <w:t>אפשרות א': פתחו    1) בדף כ"ב עמוד א'   2) דף כ"ג עמוד ב'   3)דף כ"ה עמוד א'</w:t>
      </w:r>
    </w:p>
    <w:p w:rsidR="008D08A0" w:rsidRDefault="008D08A0" w:rsidP="008D08A0">
      <w:pPr>
        <w:jc w:val="left"/>
        <w:rPr>
          <w:rFonts w:cs="Guttman-Toledo" w:hint="eastAsia"/>
          <w:sz w:val="24"/>
          <w:szCs w:val="24"/>
          <w:rtl/>
        </w:rPr>
      </w:pPr>
      <w:r>
        <w:rPr>
          <w:rFonts w:cs="Guttman-Toledo" w:hint="eastAsia"/>
          <w:sz w:val="24"/>
          <w:szCs w:val="24"/>
          <w:rtl/>
        </w:rPr>
        <w:t>אפשרות  ב': פתחו   1) בדף כ"ב ע"ב        2) דף כ"ד ע"א</w:t>
      </w:r>
    </w:p>
    <w:p w:rsidR="008D08A0" w:rsidRDefault="008D08A0" w:rsidP="008D08A0">
      <w:pPr>
        <w:jc w:val="left"/>
        <w:rPr>
          <w:rFonts w:cs="Guttman-Toledo" w:hint="eastAsia"/>
          <w:sz w:val="24"/>
          <w:szCs w:val="24"/>
          <w:u w:val="single"/>
          <w:rtl/>
        </w:rPr>
      </w:pPr>
      <w:r>
        <w:rPr>
          <w:rFonts w:cs="Guttman-Toledo" w:hint="eastAsia"/>
          <w:sz w:val="24"/>
          <w:szCs w:val="24"/>
          <w:rtl/>
        </w:rPr>
        <w:t>אפשרות ג':  פתחו    1) כ"ו</w:t>
      </w:r>
      <w:r>
        <w:rPr>
          <w:rFonts w:cs="Guttman-Toledo" w:hint="eastAsia"/>
          <w:b/>
          <w:bCs/>
          <w:sz w:val="24"/>
          <w:szCs w:val="24"/>
          <w:rtl/>
        </w:rPr>
        <w:t xml:space="preserve">.                  2) </w:t>
      </w:r>
      <w:r>
        <w:rPr>
          <w:rFonts w:cs="Guttman-Toledo" w:hint="eastAsia"/>
          <w:sz w:val="24"/>
          <w:szCs w:val="24"/>
          <w:rtl/>
        </w:rPr>
        <w:t>כ"ט:</w:t>
      </w:r>
    </w:p>
    <w:p w:rsidR="008D08A0" w:rsidRDefault="008D08A0" w:rsidP="008D08A0">
      <w:pPr>
        <w:jc w:val="left"/>
        <w:rPr>
          <w:rFonts w:cs="Guttman-Toledo" w:hint="eastAsia"/>
          <w:sz w:val="24"/>
          <w:szCs w:val="24"/>
          <w:u w:val="single"/>
          <w:rtl/>
        </w:rPr>
      </w:pPr>
    </w:p>
    <w:p w:rsidR="008D08A0" w:rsidRDefault="008D08A0" w:rsidP="008D08A0">
      <w:pPr>
        <w:jc w:val="left"/>
        <w:rPr>
          <w:rFonts w:cs="Guttman-Toledo" w:hint="eastAsia"/>
          <w:sz w:val="24"/>
          <w:szCs w:val="24"/>
          <w:rtl/>
        </w:rPr>
      </w:pPr>
      <w:r>
        <w:rPr>
          <w:rFonts w:cs="Guttman-Toledo" w:hint="eastAsia"/>
          <w:sz w:val="24"/>
          <w:szCs w:val="24"/>
          <w:u w:val="single"/>
          <w:rtl/>
        </w:rPr>
        <w:t>עבודה מס' 2</w:t>
      </w:r>
    </w:p>
    <w:p w:rsidR="008D08A0" w:rsidRDefault="008D08A0" w:rsidP="008D08A0">
      <w:pPr>
        <w:jc w:val="left"/>
        <w:rPr>
          <w:rFonts w:cs="Guttman-Toledo" w:hint="eastAsia"/>
          <w:sz w:val="24"/>
          <w:szCs w:val="24"/>
          <w:rtl/>
        </w:rPr>
      </w:pPr>
      <w:r>
        <w:rPr>
          <w:rFonts w:cs="Guttman-Toledo" w:hint="eastAsia"/>
          <w:sz w:val="24"/>
          <w:szCs w:val="24"/>
          <w:rtl/>
        </w:rPr>
        <w:t>עיינו בדף כ"ח עמוד א' וציינו 1) כמה פעמים מופיע "תורה אור" בדף הגמרא.</w:t>
      </w:r>
      <w:r>
        <w:rPr>
          <w:rFonts w:cs="Guttman-Toledo" w:hint="eastAsia"/>
          <w:b/>
          <w:bCs/>
          <w:sz w:val="24"/>
          <w:szCs w:val="24"/>
          <w:rtl/>
        </w:rPr>
        <w:t xml:space="preserve"> </w:t>
      </w:r>
    </w:p>
    <w:p w:rsidR="008D08A0" w:rsidRDefault="008D08A0" w:rsidP="008D08A0">
      <w:pPr>
        <w:jc w:val="left"/>
        <w:rPr>
          <w:rFonts w:cs="Guttman-Toledo" w:hint="eastAsia"/>
          <w:sz w:val="24"/>
          <w:szCs w:val="24"/>
          <w:rtl/>
        </w:rPr>
      </w:pPr>
      <w:r>
        <w:rPr>
          <w:rFonts w:cs="Guttman-Toledo" w:hint="eastAsia"/>
          <w:sz w:val="24"/>
          <w:szCs w:val="24"/>
          <w:rtl/>
        </w:rPr>
        <w:t xml:space="preserve">                                  2) כתבו את השאלה המופיעה בגמרא בהמשך לפסוק </w:t>
      </w:r>
    </w:p>
    <w:p w:rsidR="008D08A0" w:rsidRDefault="008D08A0" w:rsidP="008D08A0">
      <w:pPr>
        <w:jc w:val="left"/>
        <w:rPr>
          <w:rFonts w:cs="Guttman-Toledo" w:hint="eastAsia"/>
          <w:sz w:val="24"/>
          <w:szCs w:val="24"/>
          <w:rtl/>
        </w:rPr>
      </w:pPr>
      <w:r>
        <w:rPr>
          <w:rFonts w:cs="Guttman-Toledo" w:hint="eastAsia"/>
          <w:sz w:val="24"/>
          <w:szCs w:val="24"/>
          <w:rtl/>
        </w:rPr>
        <w:t xml:space="preserve">                                     המופיע בדברים כ"ב.</w:t>
      </w:r>
    </w:p>
    <w:p w:rsidR="008D08A0" w:rsidRDefault="008D08A0" w:rsidP="008D08A0">
      <w:pPr>
        <w:jc w:val="left"/>
        <w:rPr>
          <w:rFonts w:cs="Guttman-Toledo" w:hint="eastAsia"/>
          <w:sz w:val="24"/>
          <w:szCs w:val="24"/>
          <w:rtl/>
        </w:rPr>
      </w:pPr>
      <w:r>
        <w:rPr>
          <w:rFonts w:cs="Guttman-Toledo" w:hint="eastAsia"/>
          <w:sz w:val="24"/>
          <w:szCs w:val="24"/>
          <w:rtl/>
        </w:rPr>
        <w:t>עיינו בדף ל"א עמוד א' וכתבו במחברת מהו הפסוק מאיוב המופיע בדף זה.</w:t>
      </w:r>
    </w:p>
    <w:p w:rsidR="008D08A0" w:rsidRDefault="008D08A0" w:rsidP="008D08A0">
      <w:pPr>
        <w:jc w:val="left"/>
        <w:rPr>
          <w:rFonts w:cs="Guttman-Toledo" w:hint="eastAsia"/>
          <w:sz w:val="24"/>
          <w:szCs w:val="24"/>
          <w:rtl/>
        </w:rPr>
      </w:pPr>
      <w:r>
        <w:rPr>
          <w:rFonts w:cs="Guttman-Toledo" w:hint="eastAsia"/>
          <w:sz w:val="24"/>
          <w:szCs w:val="24"/>
          <w:rtl/>
        </w:rPr>
        <w:t xml:space="preserve">עיינו בדף ל' עמוד א' ומצאו את השורות בגמרא הפותחות במילים "מנהני מילי </w:t>
      </w:r>
      <w:proofErr w:type="spellStart"/>
      <w:r>
        <w:rPr>
          <w:rFonts w:cs="Guttman-Toledo" w:hint="eastAsia"/>
          <w:sz w:val="24"/>
          <w:szCs w:val="24"/>
          <w:rtl/>
        </w:rPr>
        <w:t>דת"ר</w:t>
      </w:r>
      <w:proofErr w:type="spellEnd"/>
      <w:r>
        <w:rPr>
          <w:rFonts w:cs="Guttman-Toledo" w:hint="eastAsia"/>
          <w:sz w:val="24"/>
          <w:szCs w:val="24"/>
          <w:rtl/>
        </w:rPr>
        <w:t xml:space="preserve"> (דתנו רבנן)" וכתבו במחברת:</w:t>
      </w:r>
    </w:p>
    <w:p w:rsidR="008D08A0" w:rsidRDefault="008D08A0" w:rsidP="008D08A0">
      <w:pPr>
        <w:jc w:val="left"/>
        <w:rPr>
          <w:rFonts w:cs="Guttman-Toledo" w:hint="eastAsia"/>
          <w:sz w:val="24"/>
          <w:szCs w:val="24"/>
          <w:rtl/>
        </w:rPr>
      </w:pPr>
      <w:r>
        <w:rPr>
          <w:rFonts w:cs="Guttman-Toledo" w:hint="eastAsia"/>
          <w:sz w:val="24"/>
          <w:szCs w:val="24"/>
          <w:rtl/>
        </w:rPr>
        <w:t>1) מהו הפסוק הנזכר בשורות אלו?</w:t>
      </w:r>
    </w:p>
    <w:p w:rsidR="008D08A0" w:rsidRDefault="008D08A0" w:rsidP="008D08A0">
      <w:pPr>
        <w:jc w:val="left"/>
        <w:rPr>
          <w:rFonts w:cs="Guttman-Toledo" w:hint="eastAsia"/>
          <w:sz w:val="24"/>
          <w:szCs w:val="24"/>
          <w:rtl/>
        </w:rPr>
      </w:pPr>
      <w:r>
        <w:rPr>
          <w:rFonts w:cs="Guttman-Toledo" w:hint="eastAsia"/>
          <w:sz w:val="24"/>
          <w:szCs w:val="24"/>
          <w:rtl/>
        </w:rPr>
        <w:t>2) היכן הוא מופיע בתורה?</w:t>
      </w:r>
    </w:p>
    <w:p w:rsidR="008D08A0" w:rsidRDefault="008D08A0" w:rsidP="008D08A0">
      <w:pPr>
        <w:jc w:val="left"/>
        <w:rPr>
          <w:rFonts w:cs="Guttman-Toledo"/>
          <w:sz w:val="24"/>
          <w:szCs w:val="24"/>
          <w:rtl/>
        </w:rPr>
      </w:pPr>
      <w:r>
        <w:rPr>
          <w:rFonts w:cs="Guttman-Toledo" w:hint="eastAsia"/>
          <w:sz w:val="24"/>
          <w:szCs w:val="24"/>
          <w:rtl/>
        </w:rPr>
        <w:t xml:space="preserve">3) באיזה שני מקומות נוספים בתלמוד מופיע דיון זה, היעזרו ב"מסורת </w:t>
      </w:r>
      <w:proofErr w:type="spellStart"/>
      <w:r>
        <w:rPr>
          <w:rFonts w:cs="Guttman-Toledo" w:hint="eastAsia"/>
          <w:sz w:val="24"/>
          <w:szCs w:val="24"/>
          <w:rtl/>
        </w:rPr>
        <w:t>הש"ס</w:t>
      </w:r>
      <w:proofErr w:type="spellEnd"/>
      <w:r>
        <w:rPr>
          <w:rFonts w:cs="Guttman-Toledo" w:hint="eastAsia"/>
          <w:sz w:val="24"/>
          <w:szCs w:val="24"/>
          <w:rtl/>
        </w:rPr>
        <w:t xml:space="preserve">"?   </w:t>
      </w:r>
    </w:p>
    <w:p w:rsidR="008D08A0" w:rsidRDefault="008D08A0" w:rsidP="008D08A0">
      <w:pPr>
        <w:jc w:val="left"/>
        <w:rPr>
          <w:rFonts w:cs="Guttman-Toledo"/>
          <w:sz w:val="24"/>
          <w:szCs w:val="24"/>
          <w:rtl/>
        </w:rPr>
      </w:pP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sz w:val="20"/>
          <w:szCs w:val="20"/>
          <w:rtl/>
        </w:rPr>
      </w:pPr>
    </w:p>
    <w:p w:rsidR="008D08A0" w:rsidRDefault="008D08A0" w:rsidP="008D08A0">
      <w:pPr>
        <w:jc w:val="left"/>
        <w:rPr>
          <w:rFonts w:cs="Guttman-Toledo" w:hint="eastAsia"/>
          <w:sz w:val="20"/>
          <w:szCs w:val="20"/>
          <w:rtl/>
        </w:rPr>
      </w:pPr>
    </w:p>
    <w:p w:rsidR="008D08A0" w:rsidRDefault="008D08A0" w:rsidP="008D08A0">
      <w:pPr>
        <w:jc w:val="center"/>
        <w:rPr>
          <w:rFonts w:cs="Guttman-Toledo" w:hint="eastAsia"/>
          <w:b/>
          <w:bCs/>
          <w:sz w:val="24"/>
          <w:szCs w:val="24"/>
          <w:rtl/>
        </w:rPr>
      </w:pPr>
    </w:p>
    <w:p w:rsidR="008D08A0" w:rsidRDefault="008D08A0" w:rsidP="008D08A0">
      <w:pPr>
        <w:jc w:val="center"/>
        <w:rPr>
          <w:rFonts w:cs="Guttman-Toledo" w:hint="eastAsia"/>
          <w:sz w:val="24"/>
          <w:szCs w:val="24"/>
          <w:rtl/>
        </w:rPr>
      </w:pPr>
      <w:r>
        <w:rPr>
          <w:rFonts w:cs="Guttman-Toledo" w:hint="eastAsia"/>
          <w:b/>
          <w:bCs/>
          <w:sz w:val="24"/>
          <w:szCs w:val="24"/>
          <w:rtl/>
        </w:rPr>
        <w:lastRenderedPageBreak/>
        <w:t>שאלות סכום וחזרה על השתלשלות תורה שבע"פ והתמצאות בגמרא</w:t>
      </w:r>
    </w:p>
    <w:p w:rsidR="008D08A0" w:rsidRDefault="008D08A0" w:rsidP="008D08A0">
      <w:pPr>
        <w:jc w:val="left"/>
        <w:rPr>
          <w:rFonts w:cs="Guttman-Toledo" w:hint="eastAsia"/>
          <w:sz w:val="24"/>
          <w:szCs w:val="24"/>
          <w:rtl/>
        </w:rPr>
      </w:pPr>
      <w:r>
        <w:rPr>
          <w:rFonts w:cs="Guttman-Toledo" w:hint="eastAsia"/>
          <w:sz w:val="24"/>
          <w:szCs w:val="24"/>
          <w:rtl/>
        </w:rPr>
        <w:t>1) למה אנו קוראים "תורה שבכתב" ולמה אנו קוראים "תורה שבעל פה"?</w:t>
      </w:r>
    </w:p>
    <w:p w:rsidR="008D08A0" w:rsidRDefault="008D08A0" w:rsidP="008D08A0">
      <w:pPr>
        <w:jc w:val="left"/>
        <w:rPr>
          <w:rFonts w:cs="Guttman-Toledo" w:hint="eastAsia"/>
          <w:sz w:val="24"/>
          <w:szCs w:val="24"/>
          <w:rtl/>
        </w:rPr>
      </w:pPr>
      <w:r>
        <w:rPr>
          <w:rFonts w:cs="Guttman-Toledo" w:hint="eastAsia"/>
          <w:sz w:val="24"/>
          <w:szCs w:val="24"/>
          <w:rtl/>
        </w:rPr>
        <w:t>2) מי חיבר את המשנה, היכן ולמה?</w:t>
      </w:r>
    </w:p>
    <w:p w:rsidR="008D08A0" w:rsidRDefault="008D08A0" w:rsidP="008D08A0">
      <w:pPr>
        <w:jc w:val="left"/>
        <w:rPr>
          <w:rFonts w:cs="Guttman-Toledo" w:hint="eastAsia"/>
          <w:sz w:val="24"/>
          <w:szCs w:val="24"/>
          <w:rtl/>
        </w:rPr>
      </w:pPr>
      <w:r>
        <w:rPr>
          <w:rFonts w:cs="Guttman-Toledo" w:hint="eastAsia"/>
          <w:sz w:val="24"/>
          <w:szCs w:val="24"/>
          <w:rtl/>
        </w:rPr>
        <w:t>3) מי חיבר את התלמוד הבבלי, היכן ולמה?</w:t>
      </w:r>
    </w:p>
    <w:p w:rsidR="008D08A0" w:rsidRDefault="008D08A0" w:rsidP="008D08A0">
      <w:pPr>
        <w:jc w:val="left"/>
        <w:rPr>
          <w:rFonts w:cs="Guttman-Toledo" w:hint="eastAsia"/>
          <w:sz w:val="24"/>
          <w:szCs w:val="24"/>
          <w:rtl/>
        </w:rPr>
      </w:pPr>
      <w:r>
        <w:rPr>
          <w:rFonts w:cs="Guttman-Toledo" w:hint="eastAsia"/>
          <w:sz w:val="24"/>
          <w:szCs w:val="24"/>
          <w:rtl/>
        </w:rPr>
        <w:t>את התשובה לשאלות אלו נשנן בדרך הבאה:</w:t>
      </w:r>
    </w:p>
    <w:p w:rsidR="008D08A0" w:rsidRDefault="008D08A0" w:rsidP="008D08A0">
      <w:pPr>
        <w:jc w:val="left"/>
        <w:rPr>
          <w:rFonts w:cs="Guttman-Toledo" w:hint="eastAsia"/>
          <w:sz w:val="24"/>
          <w:szCs w:val="24"/>
          <w:rtl/>
        </w:rPr>
      </w:pPr>
      <w:r>
        <w:rPr>
          <w:rFonts w:cs="Guttman-Toledo" w:hint="eastAsia"/>
          <w:sz w:val="24"/>
          <w:szCs w:val="24"/>
          <w:rtl/>
        </w:rPr>
        <w:t xml:space="preserve">   את המשנה חיבר________ ב__________ כדי ש_________</w:t>
      </w:r>
    </w:p>
    <w:p w:rsidR="008D08A0" w:rsidRDefault="008D08A0" w:rsidP="008D08A0">
      <w:pPr>
        <w:jc w:val="left"/>
        <w:rPr>
          <w:rFonts w:cs="Guttman-Toledo" w:hint="eastAsia"/>
          <w:sz w:val="24"/>
          <w:szCs w:val="24"/>
          <w:rtl/>
        </w:rPr>
      </w:pPr>
      <w:r>
        <w:rPr>
          <w:rFonts w:cs="Guttman-Toledo" w:hint="eastAsia"/>
          <w:sz w:val="24"/>
          <w:szCs w:val="24"/>
          <w:rtl/>
        </w:rPr>
        <w:t xml:space="preserve">   את התלמוד הבבלי חיברו _____________ ב ____________ כדי ש____________</w:t>
      </w:r>
    </w:p>
    <w:p w:rsidR="008D08A0" w:rsidRDefault="008D08A0" w:rsidP="008D08A0">
      <w:pPr>
        <w:jc w:val="left"/>
        <w:rPr>
          <w:rFonts w:cs="Guttman-Toledo" w:hint="eastAsia"/>
          <w:sz w:val="24"/>
          <w:szCs w:val="24"/>
          <w:rtl/>
        </w:rPr>
      </w:pPr>
      <w:r>
        <w:rPr>
          <w:rFonts w:cs="Guttman-Toledo" w:hint="eastAsia"/>
          <w:sz w:val="24"/>
          <w:szCs w:val="24"/>
          <w:rtl/>
        </w:rPr>
        <w:t>4) לכמה סדרים חילק רבי יהודה הנשיא את המשנה, מה שמותיהם?</w:t>
      </w:r>
    </w:p>
    <w:p w:rsidR="008D08A0" w:rsidRDefault="008D08A0" w:rsidP="008D08A0">
      <w:pPr>
        <w:jc w:val="left"/>
        <w:rPr>
          <w:rFonts w:cs="Guttman-Toledo" w:hint="eastAsia"/>
          <w:sz w:val="24"/>
          <w:szCs w:val="24"/>
          <w:rtl/>
        </w:rPr>
      </w:pPr>
      <w:r>
        <w:rPr>
          <w:rFonts w:cs="Guttman-Toledo" w:hint="eastAsia"/>
          <w:sz w:val="24"/>
          <w:szCs w:val="24"/>
          <w:rtl/>
        </w:rPr>
        <w:t>5) היכן מודפס רש"י בדף הגמרא, והיכן מודפס תוספות בדף הגמרא?</w:t>
      </w:r>
    </w:p>
    <w:p w:rsidR="008D08A0" w:rsidRDefault="008D08A0" w:rsidP="008D08A0">
      <w:pPr>
        <w:jc w:val="left"/>
        <w:rPr>
          <w:rFonts w:cs="Guttman-Toledo" w:hint="eastAsia"/>
          <w:sz w:val="24"/>
          <w:szCs w:val="24"/>
          <w:rtl/>
        </w:rPr>
      </w:pPr>
      <w:r>
        <w:rPr>
          <w:rFonts w:cs="Guttman-Toledo" w:hint="eastAsia"/>
          <w:sz w:val="24"/>
          <w:szCs w:val="24"/>
          <w:rtl/>
        </w:rPr>
        <w:t xml:space="preserve">   בתשובתכם, השתמשו בביטויים "פנימי" ו"חיצוני" ולא "ימין ושמאל" או "מעלה ומטה"</w:t>
      </w:r>
    </w:p>
    <w:p w:rsidR="008D08A0" w:rsidRDefault="008D08A0" w:rsidP="008D08A0">
      <w:pPr>
        <w:jc w:val="left"/>
        <w:rPr>
          <w:rFonts w:cs="Guttman-Toledo" w:hint="eastAsia"/>
          <w:sz w:val="24"/>
          <w:szCs w:val="24"/>
          <w:rtl/>
        </w:rPr>
      </w:pPr>
      <w:r>
        <w:rPr>
          <w:rFonts w:cs="Guttman-Toledo" w:hint="eastAsia"/>
          <w:sz w:val="24"/>
          <w:szCs w:val="24"/>
          <w:rtl/>
        </w:rPr>
        <w:t>6) היכן מודפס "תורה אור" בדף הגמרא ולמה הוא משמש?</w:t>
      </w:r>
    </w:p>
    <w:p w:rsidR="008D08A0" w:rsidRDefault="008D08A0" w:rsidP="008D08A0">
      <w:pPr>
        <w:jc w:val="left"/>
        <w:rPr>
          <w:rFonts w:cs="Guttman-Toledo" w:hint="eastAsia"/>
          <w:sz w:val="24"/>
          <w:szCs w:val="24"/>
          <w:rtl/>
        </w:rPr>
      </w:pPr>
      <w:r>
        <w:rPr>
          <w:rFonts w:cs="Guttman-Toledo" w:hint="eastAsia"/>
          <w:sz w:val="24"/>
          <w:szCs w:val="24"/>
          <w:rtl/>
        </w:rPr>
        <w:t xml:space="preserve">7) היכן מודפס "מסורת </w:t>
      </w:r>
      <w:proofErr w:type="spellStart"/>
      <w:r>
        <w:rPr>
          <w:rFonts w:cs="Guttman-Toledo" w:hint="eastAsia"/>
          <w:sz w:val="24"/>
          <w:szCs w:val="24"/>
          <w:rtl/>
        </w:rPr>
        <w:t>הש"ס</w:t>
      </w:r>
      <w:proofErr w:type="spellEnd"/>
      <w:r>
        <w:rPr>
          <w:rFonts w:cs="Guttman-Toledo" w:hint="eastAsia"/>
          <w:sz w:val="24"/>
          <w:szCs w:val="24"/>
          <w:rtl/>
        </w:rPr>
        <w:t>" בדף הגמרא, ולמה הוא משמש?</w:t>
      </w:r>
    </w:p>
    <w:p w:rsidR="008D08A0" w:rsidRDefault="008D08A0" w:rsidP="008D08A0">
      <w:pPr>
        <w:jc w:val="left"/>
        <w:rPr>
          <w:rFonts w:cs="Guttman-Toledo" w:hint="eastAsia"/>
          <w:sz w:val="24"/>
          <w:szCs w:val="24"/>
          <w:rtl/>
        </w:rPr>
      </w:pPr>
      <w:r>
        <w:rPr>
          <w:rFonts w:cs="Guttman-Toledo" w:hint="eastAsia"/>
          <w:sz w:val="24"/>
          <w:szCs w:val="24"/>
          <w:rtl/>
        </w:rPr>
        <w:t>8) הביאו שתי סיבות לכך שאנו לומדים גמרא.</w:t>
      </w:r>
    </w:p>
    <w:p w:rsidR="008D08A0" w:rsidRDefault="008D08A0" w:rsidP="008D08A0">
      <w:pPr>
        <w:jc w:val="left"/>
        <w:rPr>
          <w:rFonts w:cs="Guttman-Toledo"/>
          <w:sz w:val="24"/>
          <w:szCs w:val="24"/>
          <w:rtl/>
        </w:rPr>
      </w:pPr>
      <w:r>
        <w:rPr>
          <w:rFonts w:cs="Guttman-Toledo" w:hint="eastAsia"/>
          <w:sz w:val="24"/>
          <w:szCs w:val="24"/>
          <w:rtl/>
        </w:rPr>
        <w:t>9) הסבירו, במה תורם לימוד בגמרא להבנת ההלכה.</w:t>
      </w:r>
    </w:p>
    <w:p w:rsidR="008D08A0" w:rsidRDefault="008D08A0" w:rsidP="008D08A0">
      <w:pPr>
        <w:jc w:val="left"/>
        <w:rPr>
          <w:rFonts w:cs="Guttman-Toledo"/>
          <w:sz w:val="24"/>
          <w:szCs w:val="24"/>
          <w:rtl/>
        </w:rPr>
      </w:pPr>
    </w:p>
    <w:p w:rsidR="008D08A0" w:rsidRDefault="008D08A0" w:rsidP="008D08A0">
      <w:pPr>
        <w:jc w:val="center"/>
        <w:rPr>
          <w:rFonts w:cs="Guttman-Toledo" w:hint="eastAsia"/>
          <w:sz w:val="28"/>
          <w:szCs w:val="28"/>
          <w:u w:val="single"/>
          <w:rtl/>
        </w:rPr>
      </w:pPr>
      <w:r>
        <w:rPr>
          <w:rFonts w:cs="Guttman-Toledo" w:hint="eastAsia"/>
          <w:sz w:val="28"/>
          <w:szCs w:val="28"/>
          <w:u w:val="single"/>
          <w:rtl/>
        </w:rPr>
        <w:t>צעדים ראשונים בלימוד הגמרא</w:t>
      </w:r>
    </w:p>
    <w:p w:rsidR="008D08A0" w:rsidRDefault="008D08A0" w:rsidP="008D08A0">
      <w:pPr>
        <w:jc w:val="center"/>
        <w:rPr>
          <w:rFonts w:cs="Guttman-Toledo" w:hint="eastAsia"/>
          <w:sz w:val="24"/>
          <w:szCs w:val="24"/>
          <w:rtl/>
        </w:rPr>
      </w:pPr>
      <w:r>
        <w:rPr>
          <w:rFonts w:cs="Guttman-Toledo" w:hint="eastAsia"/>
          <w:sz w:val="28"/>
          <w:szCs w:val="28"/>
          <w:u w:val="single"/>
          <w:rtl/>
        </w:rPr>
        <w:t>חמשת השלבים</w:t>
      </w:r>
    </w:p>
    <w:p w:rsidR="008D08A0" w:rsidRDefault="008D08A0" w:rsidP="008D08A0">
      <w:pPr>
        <w:jc w:val="left"/>
        <w:rPr>
          <w:rFonts w:cs="Guttman-Toledo" w:hint="eastAsia"/>
          <w:sz w:val="24"/>
          <w:szCs w:val="24"/>
          <w:rtl/>
        </w:rPr>
      </w:pPr>
      <w:r>
        <w:rPr>
          <w:rFonts w:cs="Guttman-Toledo" w:hint="eastAsia"/>
          <w:sz w:val="24"/>
          <w:szCs w:val="24"/>
          <w:rtl/>
        </w:rPr>
        <w:t>1) מזהים את המקום הנלמד בגמרא- דף, עמוד, שורה.</w:t>
      </w:r>
    </w:p>
    <w:p w:rsidR="008D08A0" w:rsidRDefault="008D08A0" w:rsidP="008D08A0">
      <w:pPr>
        <w:jc w:val="left"/>
        <w:rPr>
          <w:rFonts w:cs="Guttman-Toledo" w:hint="eastAsia"/>
          <w:sz w:val="24"/>
          <w:szCs w:val="24"/>
          <w:rtl/>
        </w:rPr>
      </w:pPr>
      <w:r>
        <w:rPr>
          <w:rFonts w:cs="Guttman-Toledo" w:hint="eastAsia"/>
          <w:sz w:val="24"/>
          <w:szCs w:val="24"/>
          <w:rtl/>
        </w:rPr>
        <w:t xml:space="preserve">2) קוראים פעם ראשונה ומזהים נושא כללי, האם מדובר </w:t>
      </w:r>
      <w:proofErr w:type="spellStart"/>
      <w:r>
        <w:rPr>
          <w:rFonts w:cs="Guttman-Toledo" w:hint="eastAsia"/>
          <w:sz w:val="24"/>
          <w:szCs w:val="24"/>
          <w:rtl/>
        </w:rPr>
        <w:t>באבידה</w:t>
      </w:r>
      <w:proofErr w:type="spellEnd"/>
      <w:r>
        <w:rPr>
          <w:rFonts w:cs="Guttman-Toledo" w:hint="eastAsia"/>
          <w:sz w:val="24"/>
          <w:szCs w:val="24"/>
          <w:rtl/>
        </w:rPr>
        <w:t>, נזק, שבת, לולב וכדו'</w:t>
      </w:r>
    </w:p>
    <w:p w:rsidR="008D08A0" w:rsidRDefault="008D08A0" w:rsidP="008D08A0">
      <w:pPr>
        <w:jc w:val="left"/>
        <w:rPr>
          <w:rFonts w:cs="Guttman-Toledo" w:hint="eastAsia"/>
          <w:sz w:val="24"/>
          <w:szCs w:val="24"/>
          <w:rtl/>
        </w:rPr>
      </w:pPr>
      <w:r>
        <w:rPr>
          <w:rFonts w:cs="Guttman-Toledo" w:hint="eastAsia"/>
          <w:sz w:val="24"/>
          <w:szCs w:val="24"/>
          <w:rtl/>
        </w:rPr>
        <w:t>3) קוראים פעם שניה ומחלקים למקרה ודין, שאלה ותשובה, קושיא ודחיה, וכדו'</w:t>
      </w:r>
    </w:p>
    <w:p w:rsidR="008D08A0" w:rsidRDefault="008D08A0" w:rsidP="008D08A0">
      <w:pPr>
        <w:jc w:val="left"/>
        <w:rPr>
          <w:rFonts w:cs="Guttman-Toledo" w:hint="eastAsia"/>
          <w:sz w:val="24"/>
          <w:szCs w:val="24"/>
          <w:rtl/>
        </w:rPr>
      </w:pPr>
      <w:r>
        <w:rPr>
          <w:rFonts w:cs="Guttman-Toledo" w:hint="eastAsia"/>
          <w:sz w:val="24"/>
          <w:szCs w:val="24"/>
          <w:rtl/>
        </w:rPr>
        <w:t>4) קוראים פעם שלישית ומבינים, מתרגמים מילים, נעזרים ברש"י, לימוד משותף, וכדו'</w:t>
      </w:r>
    </w:p>
    <w:p w:rsidR="008D08A0" w:rsidRDefault="008D08A0" w:rsidP="008D08A0">
      <w:pPr>
        <w:jc w:val="left"/>
        <w:rPr>
          <w:rFonts w:cs="Guttman-Toledo" w:hint="eastAsia"/>
          <w:sz w:val="24"/>
          <w:szCs w:val="24"/>
          <w:u w:val="single"/>
          <w:rtl/>
        </w:rPr>
      </w:pPr>
      <w:r>
        <w:rPr>
          <w:rFonts w:cs="Guttman-Toledo" w:hint="eastAsia"/>
          <w:sz w:val="24"/>
          <w:szCs w:val="24"/>
          <w:rtl/>
        </w:rPr>
        <w:t>5) קוראים פעם נוספת- סיכום ומסקנות.</w:t>
      </w:r>
    </w:p>
    <w:p w:rsidR="008D08A0" w:rsidRDefault="008D08A0" w:rsidP="008D08A0">
      <w:pPr>
        <w:jc w:val="left"/>
        <w:rPr>
          <w:rFonts w:cs="Guttman-Toledo" w:hint="eastAsia"/>
          <w:sz w:val="24"/>
          <w:szCs w:val="24"/>
          <w:u w:val="single"/>
          <w:rtl/>
        </w:rPr>
      </w:pPr>
    </w:p>
    <w:p w:rsidR="008D08A0" w:rsidRDefault="008D08A0" w:rsidP="008D08A0">
      <w:pPr>
        <w:jc w:val="left"/>
        <w:rPr>
          <w:rFonts w:cs="Guttman-Toledo" w:hint="eastAsia"/>
          <w:sz w:val="24"/>
          <w:szCs w:val="24"/>
          <w:rtl/>
        </w:rPr>
      </w:pPr>
      <w:r>
        <w:rPr>
          <w:rFonts w:cs="Guttman-Toledo" w:hint="eastAsia"/>
          <w:sz w:val="24"/>
          <w:szCs w:val="24"/>
          <w:u w:val="single"/>
          <w:rtl/>
        </w:rPr>
        <w:t>עבודה מס' 2</w:t>
      </w:r>
    </w:p>
    <w:p w:rsidR="008D08A0" w:rsidRDefault="008D08A0" w:rsidP="008D08A0">
      <w:pPr>
        <w:jc w:val="left"/>
        <w:rPr>
          <w:rFonts w:cs="Guttman-Toledo" w:hint="eastAsia"/>
          <w:sz w:val="24"/>
          <w:szCs w:val="24"/>
          <w:rtl/>
        </w:rPr>
      </w:pPr>
      <w:r>
        <w:rPr>
          <w:rFonts w:cs="Guttman-Toledo" w:hint="eastAsia"/>
          <w:sz w:val="24"/>
          <w:szCs w:val="24"/>
          <w:rtl/>
        </w:rPr>
        <w:lastRenderedPageBreak/>
        <w:t xml:space="preserve">א. נתרגל את כלל מס' 1. מצאו את המובאות הבאות, ניתן להיעזר בהכוון כגון "שורה   </w:t>
      </w:r>
    </w:p>
    <w:p w:rsidR="008D08A0" w:rsidRDefault="008D08A0" w:rsidP="008D08A0">
      <w:pPr>
        <w:jc w:val="left"/>
        <w:rPr>
          <w:rFonts w:cs="Guttman-Toledo" w:hint="eastAsia"/>
          <w:sz w:val="20"/>
          <w:szCs w:val="20"/>
          <w:rtl/>
        </w:rPr>
      </w:pPr>
      <w:r>
        <w:rPr>
          <w:rFonts w:cs="Guttman-Toledo" w:hint="eastAsia"/>
          <w:sz w:val="24"/>
          <w:szCs w:val="24"/>
          <w:rtl/>
        </w:rPr>
        <w:t xml:space="preserve">   שניה מלמעלה" ,"שורה עשירית מלמטה", "</w:t>
      </w:r>
      <w:proofErr w:type="spellStart"/>
      <w:r>
        <w:rPr>
          <w:rFonts w:cs="Guttman-Toledo" w:hint="eastAsia"/>
          <w:sz w:val="24"/>
          <w:szCs w:val="24"/>
          <w:rtl/>
        </w:rPr>
        <w:t>בגמרא,מול</w:t>
      </w:r>
      <w:proofErr w:type="spellEnd"/>
      <w:r>
        <w:rPr>
          <w:rFonts w:cs="Guttman-Toledo" w:hint="eastAsia"/>
          <w:sz w:val="24"/>
          <w:szCs w:val="24"/>
          <w:rtl/>
        </w:rPr>
        <w:t xml:space="preserve"> התוספות השני בדף", וכן הלאה</w:t>
      </w:r>
    </w:p>
    <w:p w:rsidR="008D08A0" w:rsidRDefault="008D08A0" w:rsidP="008D08A0">
      <w:pPr>
        <w:jc w:val="left"/>
        <w:rPr>
          <w:rFonts w:cs="Guttman-Toledo" w:hint="eastAsia"/>
          <w:sz w:val="24"/>
          <w:szCs w:val="24"/>
          <w:rtl/>
        </w:rPr>
      </w:pPr>
      <w:r>
        <w:rPr>
          <w:rFonts w:cs="Guttman-Toledo" w:hint="eastAsia"/>
          <w:sz w:val="20"/>
          <w:szCs w:val="20"/>
          <w:rtl/>
        </w:rPr>
        <w:t xml:space="preserve">   </w:t>
      </w:r>
      <w:r>
        <w:rPr>
          <w:rFonts w:cs="Guttman-Toledo" w:hint="eastAsia"/>
          <w:sz w:val="24"/>
          <w:szCs w:val="24"/>
          <w:rtl/>
        </w:rPr>
        <w:t>* בדף כ"ג ע"ב, השורה המתחילה במילים "</w:t>
      </w:r>
      <w:proofErr w:type="spellStart"/>
      <w:r>
        <w:rPr>
          <w:rFonts w:cs="Guttman-Toledo" w:hint="eastAsia"/>
          <w:sz w:val="24"/>
          <w:szCs w:val="24"/>
          <w:rtl/>
        </w:rPr>
        <w:t>בעו</w:t>
      </w:r>
      <w:proofErr w:type="spellEnd"/>
      <w:r>
        <w:rPr>
          <w:rFonts w:cs="Guttman-Toledo" w:hint="eastAsia"/>
          <w:sz w:val="24"/>
          <w:szCs w:val="24"/>
          <w:rtl/>
        </w:rPr>
        <w:t xml:space="preserve"> מיניה מרב ששת", שורה ג' מלמעלה.</w:t>
      </w:r>
    </w:p>
    <w:p w:rsidR="008D08A0" w:rsidRDefault="008D08A0" w:rsidP="008D08A0">
      <w:pPr>
        <w:jc w:val="left"/>
        <w:rPr>
          <w:rFonts w:cs="Guttman-Toledo" w:hint="eastAsia"/>
          <w:sz w:val="24"/>
          <w:szCs w:val="24"/>
          <w:rtl/>
        </w:rPr>
      </w:pPr>
      <w:r>
        <w:rPr>
          <w:rFonts w:cs="Guttman-Toledo" w:hint="eastAsia"/>
          <w:sz w:val="24"/>
          <w:szCs w:val="24"/>
          <w:rtl/>
        </w:rPr>
        <w:t xml:space="preserve">   * בדף כ"ד ע"ב המשנה הפותחת במילים "ואלו חייב להכריז"</w:t>
      </w:r>
    </w:p>
    <w:p w:rsidR="008D08A0" w:rsidRDefault="008D08A0" w:rsidP="008D08A0">
      <w:pPr>
        <w:jc w:val="left"/>
        <w:rPr>
          <w:rFonts w:cs="Guttman-Toledo" w:hint="eastAsia"/>
          <w:sz w:val="20"/>
          <w:szCs w:val="20"/>
          <w:rtl/>
        </w:rPr>
      </w:pPr>
      <w:r>
        <w:rPr>
          <w:rFonts w:cs="Guttman-Toledo" w:hint="eastAsia"/>
          <w:sz w:val="24"/>
          <w:szCs w:val="24"/>
          <w:rtl/>
        </w:rPr>
        <w:t xml:space="preserve">    </w:t>
      </w:r>
      <w:r>
        <w:rPr>
          <w:rFonts w:cs="Guttman-Toledo" w:hint="eastAsia"/>
          <w:sz w:val="20"/>
          <w:szCs w:val="20"/>
          <w:rtl/>
        </w:rPr>
        <w:t xml:space="preserve">המשיכו לתרגל, ביניכם, הציגו משימות חיפוש, האחד לחברו, ניתן ליזום תחרות, מי מוצא ראשון, או מי  </w:t>
      </w:r>
    </w:p>
    <w:p w:rsidR="008D08A0" w:rsidRDefault="008D08A0" w:rsidP="008D08A0">
      <w:pPr>
        <w:jc w:val="left"/>
        <w:rPr>
          <w:rFonts w:cs="Guttman-Toledo" w:hint="eastAsia"/>
          <w:sz w:val="24"/>
          <w:szCs w:val="24"/>
          <w:rtl/>
        </w:rPr>
      </w:pPr>
      <w:r>
        <w:rPr>
          <w:rFonts w:cs="Guttman-Toledo" w:hint="eastAsia"/>
          <w:sz w:val="20"/>
          <w:szCs w:val="20"/>
          <w:rtl/>
        </w:rPr>
        <w:t xml:space="preserve">     מוצא יותר מובאות.</w:t>
      </w:r>
    </w:p>
    <w:p w:rsidR="008D08A0" w:rsidRDefault="008D08A0" w:rsidP="008D08A0">
      <w:pPr>
        <w:jc w:val="left"/>
        <w:rPr>
          <w:rFonts w:cs="Guttman-Toledo" w:hint="eastAsia"/>
          <w:sz w:val="24"/>
          <w:szCs w:val="24"/>
          <w:rtl/>
        </w:rPr>
      </w:pPr>
      <w:r>
        <w:rPr>
          <w:rFonts w:cs="Guttman-Toledo" w:hint="eastAsia"/>
          <w:sz w:val="24"/>
          <w:szCs w:val="24"/>
          <w:rtl/>
        </w:rPr>
        <w:t xml:space="preserve"> ב.  נתרגל את כלל מס' 2. קראו את השורות הבאות וזהו מהו הנושא הכללי בשורות אלו.</w:t>
      </w:r>
    </w:p>
    <w:p w:rsidR="008D08A0" w:rsidRDefault="008D08A0" w:rsidP="008D08A0">
      <w:pPr>
        <w:jc w:val="left"/>
        <w:rPr>
          <w:rFonts w:cs="Guttman-Toledo" w:hint="eastAsia"/>
          <w:sz w:val="24"/>
          <w:szCs w:val="24"/>
          <w:rtl/>
        </w:rPr>
      </w:pPr>
      <w:r>
        <w:rPr>
          <w:rFonts w:cs="Guttman-Toledo" w:hint="eastAsia"/>
          <w:sz w:val="24"/>
          <w:szCs w:val="24"/>
          <w:rtl/>
        </w:rPr>
        <w:t xml:space="preserve">    * המשנה בדף כ"ח ע"א- ובגמרא, המתחילה שלש שורות אח"כ במילה "</w:t>
      </w:r>
      <w:proofErr w:type="spellStart"/>
      <w:r>
        <w:rPr>
          <w:rFonts w:cs="Guttman-Toledo" w:hint="eastAsia"/>
          <w:sz w:val="24"/>
          <w:szCs w:val="24"/>
          <w:rtl/>
        </w:rPr>
        <w:t>ורמינהו</w:t>
      </w:r>
      <w:proofErr w:type="spellEnd"/>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 xml:space="preserve">    * המשנה בדף ל"ב ע"א- ובגמרא, בשורה הרחבה </w:t>
      </w:r>
      <w:proofErr w:type="spellStart"/>
      <w:r>
        <w:rPr>
          <w:rFonts w:cs="Guttman-Toledo" w:hint="eastAsia"/>
          <w:sz w:val="24"/>
          <w:szCs w:val="24"/>
          <w:rtl/>
        </w:rPr>
        <w:t>השניה</w:t>
      </w:r>
      <w:proofErr w:type="spellEnd"/>
      <w:r>
        <w:rPr>
          <w:rFonts w:cs="Guttman-Toledo" w:hint="eastAsia"/>
          <w:sz w:val="24"/>
          <w:szCs w:val="24"/>
          <w:rtl/>
        </w:rPr>
        <w:t xml:space="preserve"> המתחילה במילה "ת"ר".</w:t>
      </w:r>
    </w:p>
    <w:p w:rsidR="008D08A0" w:rsidRDefault="008D08A0" w:rsidP="008D08A0">
      <w:pPr>
        <w:jc w:val="left"/>
        <w:rPr>
          <w:rFonts w:cs="Guttman-Toledo"/>
          <w:sz w:val="24"/>
          <w:szCs w:val="24"/>
          <w:rtl/>
        </w:rPr>
      </w:pPr>
      <w:r>
        <w:rPr>
          <w:rFonts w:cs="Guttman-Toledo" w:hint="eastAsia"/>
          <w:sz w:val="24"/>
          <w:szCs w:val="24"/>
          <w:rtl/>
        </w:rPr>
        <w:t xml:space="preserve">                                  (ראשי תיבות: תנו רבנן, שפירושן- למדו חכמים).</w:t>
      </w:r>
    </w:p>
    <w:p w:rsidR="008D08A0" w:rsidRDefault="008D08A0" w:rsidP="008D08A0">
      <w:pPr>
        <w:jc w:val="left"/>
        <w:rPr>
          <w:rFonts w:cs="Guttman-Toledo"/>
          <w:sz w:val="24"/>
          <w:szCs w:val="24"/>
          <w:rtl/>
        </w:rPr>
      </w:pPr>
    </w:p>
    <w:p w:rsidR="008D08A0" w:rsidRDefault="008D08A0" w:rsidP="008D08A0">
      <w:pPr>
        <w:jc w:val="left"/>
        <w:rPr>
          <w:rFonts w:cs="Guttman-Toledo" w:hint="eastAsia"/>
          <w:sz w:val="24"/>
          <w:szCs w:val="24"/>
          <w:rtl/>
        </w:rPr>
      </w:pPr>
      <w:r>
        <w:rPr>
          <w:rFonts w:cs="Guttman-Toledo" w:hint="eastAsia"/>
          <w:sz w:val="24"/>
          <w:szCs w:val="24"/>
          <w:u w:val="single"/>
          <w:rtl/>
        </w:rPr>
        <w:t>עבודה מס' 3</w:t>
      </w:r>
    </w:p>
    <w:p w:rsidR="008D08A0" w:rsidRDefault="008D08A0" w:rsidP="008D08A0">
      <w:pPr>
        <w:jc w:val="left"/>
        <w:rPr>
          <w:rFonts w:cs="Guttman-Toledo" w:hint="eastAsia"/>
          <w:sz w:val="24"/>
          <w:szCs w:val="24"/>
          <w:rtl/>
        </w:rPr>
      </w:pPr>
      <w:r>
        <w:rPr>
          <w:rFonts w:cs="Guttman-Toledo" w:hint="eastAsia"/>
          <w:sz w:val="24"/>
          <w:szCs w:val="24"/>
          <w:rtl/>
        </w:rPr>
        <w:t xml:space="preserve"> נתרגל את כלל מס' 3. חלקו במחברת את הציטוטים הבאים למקרה ודין.</w:t>
      </w:r>
    </w:p>
    <w:p w:rsidR="008D08A0" w:rsidRDefault="008D08A0" w:rsidP="008D08A0">
      <w:pPr>
        <w:jc w:val="left"/>
        <w:rPr>
          <w:rFonts w:cs="Guttman-Toledo" w:hint="eastAsia"/>
          <w:sz w:val="24"/>
          <w:szCs w:val="24"/>
          <w:rtl/>
        </w:rPr>
      </w:pPr>
      <w:r>
        <w:rPr>
          <w:rFonts w:cs="Guttman-Toledo" w:hint="eastAsia"/>
          <w:sz w:val="24"/>
          <w:szCs w:val="24"/>
          <w:rtl/>
        </w:rPr>
        <w:t xml:space="preserve">זכרו: 1) יש לחלק את המובאה מבלי לשנות את המילים, </w:t>
      </w:r>
      <w:r>
        <w:rPr>
          <w:rFonts w:cs="Guttman-Toledo" w:hint="eastAsia"/>
          <w:sz w:val="24"/>
          <w:szCs w:val="24"/>
          <w:u w:val="single"/>
          <w:rtl/>
        </w:rPr>
        <w:t>לחלק</w:t>
      </w:r>
      <w:r>
        <w:rPr>
          <w:rFonts w:cs="Guttman-Toledo" w:hint="eastAsia"/>
          <w:sz w:val="24"/>
          <w:szCs w:val="24"/>
          <w:rtl/>
        </w:rPr>
        <w:t xml:space="preserve"> ולא </w:t>
      </w:r>
      <w:r>
        <w:rPr>
          <w:rFonts w:cs="Guttman-Toledo" w:hint="eastAsia"/>
          <w:sz w:val="24"/>
          <w:szCs w:val="24"/>
          <w:u w:val="single"/>
          <w:rtl/>
        </w:rPr>
        <w:t>לספר בלשונכם</w:t>
      </w:r>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 xml:space="preserve">      2) "מקרה"- הוא ספור הדברים. "דין"- הוא ההוראה, כגון: פטור, חייב, מותר, אסור.</w:t>
      </w:r>
    </w:p>
    <w:p w:rsidR="008D08A0" w:rsidRDefault="008D08A0" w:rsidP="008D08A0">
      <w:pPr>
        <w:jc w:val="left"/>
        <w:rPr>
          <w:rFonts w:cs="Guttman-Toledo" w:hint="eastAsia"/>
          <w:sz w:val="24"/>
          <w:szCs w:val="24"/>
          <w:rtl/>
        </w:rPr>
      </w:pPr>
      <w:r>
        <w:rPr>
          <w:rFonts w:cs="Guttman-Toledo" w:hint="eastAsia"/>
          <w:sz w:val="24"/>
          <w:szCs w:val="24"/>
          <w:rtl/>
        </w:rPr>
        <w:t>דוגמא:</w:t>
      </w:r>
    </w:p>
    <w:p w:rsidR="008D08A0" w:rsidRDefault="008D08A0" w:rsidP="008D08A0">
      <w:pPr>
        <w:jc w:val="left"/>
        <w:rPr>
          <w:rFonts w:cs="Guttman-Toledo" w:hint="eastAsia"/>
          <w:sz w:val="24"/>
          <w:szCs w:val="24"/>
          <w:rtl/>
        </w:rPr>
      </w:pPr>
      <w:r>
        <w:rPr>
          <w:rFonts w:cs="Guttman-Toledo" w:hint="eastAsia"/>
          <w:sz w:val="24"/>
          <w:szCs w:val="24"/>
          <w:rtl/>
        </w:rPr>
        <w:t xml:space="preserve">1) "מצא ספרים קורא בהן אחד </w:t>
      </w:r>
      <w:proofErr w:type="spellStart"/>
      <w:r>
        <w:rPr>
          <w:rFonts w:cs="Guttman-Toledo" w:hint="eastAsia"/>
          <w:sz w:val="24"/>
          <w:szCs w:val="24"/>
          <w:rtl/>
        </w:rPr>
        <w:t>לשלשים</w:t>
      </w:r>
      <w:proofErr w:type="spellEnd"/>
      <w:r>
        <w:rPr>
          <w:rFonts w:cs="Guttman-Toledo" w:hint="eastAsia"/>
          <w:sz w:val="24"/>
          <w:szCs w:val="24"/>
          <w:rtl/>
        </w:rPr>
        <w:t xml:space="preserve"> יום"</w:t>
      </w:r>
    </w:p>
    <w:p w:rsidR="008D08A0" w:rsidRDefault="008D08A0" w:rsidP="008D08A0">
      <w:pPr>
        <w:jc w:val="left"/>
        <w:rPr>
          <w:rFonts w:cs="Guttman-Toledo" w:hint="eastAsia"/>
          <w:sz w:val="24"/>
          <w:szCs w:val="24"/>
          <w:rtl/>
        </w:rPr>
      </w:pPr>
      <w:r>
        <w:rPr>
          <w:rFonts w:cs="Guttman-Toledo" w:hint="eastAsia"/>
          <w:sz w:val="24"/>
          <w:szCs w:val="24"/>
          <w:rtl/>
        </w:rPr>
        <w:t xml:space="preserve">   מקרה: מצא ספרים.   דין: קורא בהן אחד </w:t>
      </w:r>
      <w:proofErr w:type="spellStart"/>
      <w:r>
        <w:rPr>
          <w:rFonts w:cs="Guttman-Toledo" w:hint="eastAsia"/>
          <w:sz w:val="24"/>
          <w:szCs w:val="24"/>
          <w:rtl/>
        </w:rPr>
        <w:t>לשלשים</w:t>
      </w:r>
      <w:proofErr w:type="spellEnd"/>
      <w:r>
        <w:rPr>
          <w:rFonts w:cs="Guttman-Toledo" w:hint="eastAsia"/>
          <w:sz w:val="24"/>
          <w:szCs w:val="24"/>
          <w:rtl/>
        </w:rPr>
        <w:t xml:space="preserve"> יום </w:t>
      </w:r>
    </w:p>
    <w:p w:rsidR="008D08A0" w:rsidRDefault="008D08A0" w:rsidP="008D08A0">
      <w:pPr>
        <w:jc w:val="left"/>
        <w:rPr>
          <w:rFonts w:cs="Guttman-Toledo" w:hint="eastAsia"/>
          <w:sz w:val="24"/>
          <w:szCs w:val="24"/>
          <w:rtl/>
        </w:rPr>
      </w:pPr>
      <w:r>
        <w:rPr>
          <w:rFonts w:cs="Guttman-Toledo" w:hint="eastAsia"/>
          <w:sz w:val="24"/>
          <w:szCs w:val="24"/>
          <w:rtl/>
        </w:rPr>
        <w:t>2) "מצא חביות של יין ושל שמן ושל תבואה ושל גרוגרות ושל זיתים הרי אלו שלו"</w:t>
      </w:r>
    </w:p>
    <w:p w:rsidR="008D08A0" w:rsidRDefault="008D08A0" w:rsidP="008D08A0">
      <w:pPr>
        <w:jc w:val="left"/>
        <w:rPr>
          <w:rFonts w:cs="Guttman-Toledo" w:hint="eastAsia"/>
          <w:sz w:val="24"/>
          <w:szCs w:val="24"/>
          <w:rtl/>
        </w:rPr>
      </w:pPr>
      <w:r>
        <w:rPr>
          <w:rFonts w:cs="Guttman-Toledo" w:hint="eastAsia"/>
          <w:sz w:val="24"/>
          <w:szCs w:val="24"/>
          <w:rtl/>
        </w:rPr>
        <w:t>3) "מצא כלי באשפה מכוסה לא יגע בו"</w:t>
      </w:r>
    </w:p>
    <w:p w:rsidR="008D08A0" w:rsidRDefault="008D08A0" w:rsidP="008D08A0">
      <w:pPr>
        <w:jc w:val="left"/>
        <w:rPr>
          <w:rFonts w:cs="Guttman-Toledo" w:hint="eastAsia"/>
          <w:sz w:val="24"/>
          <w:szCs w:val="24"/>
          <w:rtl/>
        </w:rPr>
      </w:pPr>
      <w:r>
        <w:rPr>
          <w:rFonts w:cs="Guttman-Toledo" w:hint="eastAsia"/>
          <w:sz w:val="24"/>
          <w:szCs w:val="24"/>
          <w:rtl/>
        </w:rPr>
        <w:t xml:space="preserve">4) "הרי שאבדו לו גדייו ותרנגוליו והלך ומצאן שחוטים ר' יהודה אוסר ורבי </w:t>
      </w:r>
      <w:proofErr w:type="spellStart"/>
      <w:r>
        <w:rPr>
          <w:rFonts w:cs="Guttman-Toledo" w:hint="eastAsia"/>
          <w:sz w:val="24"/>
          <w:szCs w:val="24"/>
          <w:rtl/>
        </w:rPr>
        <w:t>חנניא</w:t>
      </w:r>
      <w:proofErr w:type="spellEnd"/>
      <w:r>
        <w:rPr>
          <w:rFonts w:cs="Guttman-Toledo" w:hint="eastAsia"/>
          <w:sz w:val="24"/>
          <w:szCs w:val="24"/>
          <w:rtl/>
        </w:rPr>
        <w:t>...מתיר"</w:t>
      </w:r>
    </w:p>
    <w:p w:rsidR="008D08A0" w:rsidRDefault="008D08A0" w:rsidP="008D08A0">
      <w:pPr>
        <w:jc w:val="left"/>
        <w:rPr>
          <w:rFonts w:cs="Guttman-Toledo" w:hint="eastAsia"/>
          <w:sz w:val="24"/>
          <w:szCs w:val="24"/>
          <w:rtl/>
        </w:rPr>
      </w:pPr>
      <w:r>
        <w:rPr>
          <w:rFonts w:cs="Guttman-Toledo" w:hint="eastAsia"/>
          <w:sz w:val="24"/>
          <w:szCs w:val="24"/>
          <w:rtl/>
        </w:rPr>
        <w:t>5) "ואלו חייב להכריז מצא פירות בכלי או כלי כמות שהוא"</w:t>
      </w:r>
    </w:p>
    <w:p w:rsidR="008D08A0" w:rsidRDefault="008D08A0" w:rsidP="008D08A0">
      <w:pPr>
        <w:jc w:val="left"/>
      </w:pPr>
      <w:r>
        <w:rPr>
          <w:rFonts w:cs="Guttman-Toledo" w:hint="eastAsia"/>
          <w:sz w:val="24"/>
          <w:szCs w:val="24"/>
          <w:rtl/>
        </w:rPr>
        <w:t>6) "כריכות ברשות הרבים הרי אלו שלו ברשות היחיד נוטל ומכריז והאלומות בין ברשות</w:t>
      </w:r>
    </w:p>
    <w:p w:rsidR="008D08A0" w:rsidRDefault="008D08A0" w:rsidP="008D08A0">
      <w:pPr>
        <w:jc w:val="left"/>
        <w:rPr>
          <w:rFonts w:cs="Guttman-Toledo" w:hint="eastAsia"/>
          <w:sz w:val="24"/>
          <w:szCs w:val="24"/>
          <w:rtl/>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251460</wp:posOffset>
                </wp:positionH>
                <wp:positionV relativeFrom="paragraph">
                  <wp:posOffset>323850</wp:posOffset>
                </wp:positionV>
                <wp:extent cx="5029200" cy="247650"/>
                <wp:effectExtent l="9525" t="5715" r="9525" b="13335"/>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476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מלבן 5" o:spid="_x0000_s1026" style="position:absolute;left:0;text-align:left;margin-left:19.8pt;margin-top:25.5pt;width:396pt;height:1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" filled="f" strokeweight=".26mm">
                <v:stroke endcap="square"/>
              </v:rect>
            </w:pict>
          </mc:Fallback>
        </mc:AlternateContent>
      </w:r>
      <w:r>
        <w:rPr>
          <w:rFonts w:cs="Guttman-Toledo" w:hint="eastAsia"/>
          <w:sz w:val="24"/>
          <w:szCs w:val="24"/>
          <w:rtl/>
        </w:rPr>
        <w:t xml:space="preserve">    הרבים בין ברשות היחיד נוטל ומכריז"</w:t>
      </w:r>
    </w:p>
    <w:p w:rsidR="008D08A0" w:rsidRDefault="008D08A0" w:rsidP="008D08A0">
      <w:pPr>
        <w:jc w:val="left"/>
        <w:rPr>
          <w:rFonts w:cs="Guttman-Toledo" w:hint="eastAsia"/>
          <w:sz w:val="24"/>
          <w:szCs w:val="24"/>
          <w:rtl/>
        </w:rPr>
      </w:pPr>
      <w:r>
        <w:rPr>
          <w:rFonts w:cs="Guttman-Toledo" w:hint="eastAsia"/>
          <w:sz w:val="24"/>
          <w:szCs w:val="24"/>
          <w:rtl/>
        </w:rPr>
        <w:t xml:space="preserve">  כשיש במשנה שני מקרים ושני דינים, למקרה הראשון קוראים- רישא, ולשני- סיפא</w:t>
      </w:r>
    </w:p>
    <w:p w:rsidR="008D08A0" w:rsidRDefault="008D08A0" w:rsidP="008D08A0">
      <w:pPr>
        <w:jc w:val="left"/>
        <w:rPr>
          <w:rFonts w:cs="Guttman-Toledo"/>
          <w:sz w:val="24"/>
          <w:szCs w:val="24"/>
          <w:rtl/>
        </w:rPr>
      </w:pPr>
      <w:r>
        <w:rPr>
          <w:rFonts w:cs="Guttman-Toledo" w:hint="eastAsia"/>
          <w:sz w:val="24"/>
          <w:szCs w:val="24"/>
          <w:rtl/>
        </w:rPr>
        <w:lastRenderedPageBreak/>
        <w:t xml:space="preserve">חלקו את המובאה הבאה למקרה ודין, הוסיפו וציינו ליד כל מקרה ודין, מהי הרישא ומהי הסיפא. </w:t>
      </w:r>
    </w:p>
    <w:p w:rsidR="008D08A0" w:rsidRDefault="008D08A0" w:rsidP="008D08A0">
      <w:pPr>
        <w:jc w:val="left"/>
        <w:rPr>
          <w:rFonts w:cs="Guttman-Toledo"/>
          <w:sz w:val="24"/>
          <w:szCs w:val="24"/>
          <w:rtl/>
        </w:rPr>
      </w:pPr>
    </w:p>
    <w:p w:rsidR="008D08A0" w:rsidRDefault="008D08A0" w:rsidP="008D08A0">
      <w:pPr>
        <w:jc w:val="center"/>
        <w:rPr>
          <w:rFonts w:cs="Guttman-Toledo" w:hint="eastAsia"/>
          <w:sz w:val="28"/>
          <w:szCs w:val="28"/>
          <w:rtl/>
        </w:rPr>
      </w:pPr>
      <w:r>
        <w:rPr>
          <w:rFonts w:cs="Guttman-Toledo" w:hint="eastAsia"/>
          <w:sz w:val="28"/>
          <w:szCs w:val="28"/>
          <w:rtl/>
        </w:rPr>
        <w:t xml:space="preserve">"ת"ר (תנו רבנן) השואל ספר תורה </w:t>
      </w:r>
      <w:proofErr w:type="spellStart"/>
      <w:r>
        <w:rPr>
          <w:rFonts w:cs="Guttman-Toledo" w:hint="eastAsia"/>
          <w:sz w:val="28"/>
          <w:szCs w:val="28"/>
          <w:rtl/>
        </w:rPr>
        <w:t>מחבירו</w:t>
      </w:r>
      <w:proofErr w:type="spellEnd"/>
      <w:r>
        <w:rPr>
          <w:rFonts w:cs="Guttman-Toledo" w:hint="eastAsia"/>
          <w:sz w:val="28"/>
          <w:szCs w:val="28"/>
          <w:rtl/>
        </w:rPr>
        <w:t xml:space="preserve"> הרי זה לא </w:t>
      </w:r>
      <w:proofErr w:type="spellStart"/>
      <w:r>
        <w:rPr>
          <w:rFonts w:cs="Guttman-Toledo" w:hint="eastAsia"/>
          <w:sz w:val="28"/>
          <w:szCs w:val="28"/>
          <w:rtl/>
        </w:rPr>
        <w:t>ישאילנו</w:t>
      </w:r>
      <w:proofErr w:type="spellEnd"/>
      <w:r>
        <w:rPr>
          <w:rFonts w:cs="Guttman-Toledo" w:hint="eastAsia"/>
          <w:sz w:val="28"/>
          <w:szCs w:val="28"/>
          <w:rtl/>
        </w:rPr>
        <w:t xml:space="preserve"> לאחר.</w:t>
      </w:r>
    </w:p>
    <w:p w:rsidR="008D08A0" w:rsidRDefault="008D08A0" w:rsidP="008D08A0">
      <w:pPr>
        <w:jc w:val="center"/>
        <w:rPr>
          <w:rFonts w:cs="Guttman-Toledo" w:hint="eastAsia"/>
          <w:sz w:val="28"/>
          <w:szCs w:val="28"/>
          <w:rtl/>
        </w:rPr>
      </w:pPr>
      <w:r>
        <w:rPr>
          <w:rFonts w:cs="Guttman-Toledo" w:hint="eastAsia"/>
          <w:sz w:val="28"/>
          <w:szCs w:val="28"/>
          <w:rtl/>
        </w:rPr>
        <w:t xml:space="preserve">פותחו וקורא בו ובלבד שלא </w:t>
      </w:r>
      <w:proofErr w:type="spellStart"/>
      <w:r>
        <w:rPr>
          <w:rFonts w:cs="Guttman-Toledo" w:hint="eastAsia"/>
          <w:sz w:val="28"/>
          <w:szCs w:val="28"/>
          <w:rtl/>
        </w:rPr>
        <w:t>ילמוד</w:t>
      </w:r>
      <w:proofErr w:type="spellEnd"/>
      <w:r>
        <w:rPr>
          <w:rFonts w:cs="Guttman-Toledo" w:hint="eastAsia"/>
          <w:sz w:val="28"/>
          <w:szCs w:val="28"/>
          <w:rtl/>
        </w:rPr>
        <w:t xml:space="preserve"> בו בתחילה ולא יקרא אחר עמו,</w:t>
      </w:r>
    </w:p>
    <w:p w:rsidR="008D08A0" w:rsidRDefault="008D08A0" w:rsidP="008D08A0">
      <w:pPr>
        <w:jc w:val="center"/>
        <w:rPr>
          <w:rFonts w:cs="Guttman-Toledo" w:hint="eastAsia"/>
          <w:sz w:val="28"/>
          <w:szCs w:val="28"/>
          <w:rtl/>
        </w:rPr>
      </w:pPr>
      <w:r>
        <w:rPr>
          <w:rFonts w:cs="Guttman-Toledo" w:hint="eastAsia"/>
          <w:sz w:val="28"/>
          <w:szCs w:val="28"/>
          <w:rtl/>
        </w:rPr>
        <w:t xml:space="preserve">וכן המפקיד ספר תורה אצל </w:t>
      </w:r>
      <w:proofErr w:type="spellStart"/>
      <w:r>
        <w:rPr>
          <w:rFonts w:cs="Guttman-Toledo" w:hint="eastAsia"/>
          <w:sz w:val="28"/>
          <w:szCs w:val="28"/>
          <w:rtl/>
        </w:rPr>
        <w:t>חבירו</w:t>
      </w:r>
      <w:proofErr w:type="spellEnd"/>
      <w:r>
        <w:rPr>
          <w:rFonts w:cs="Guttman-Toledo" w:hint="eastAsia"/>
          <w:sz w:val="28"/>
          <w:szCs w:val="28"/>
          <w:rtl/>
        </w:rPr>
        <w:t xml:space="preserve"> גוללו כל שנים עשר חדש  פותחו וקורא בו</w:t>
      </w:r>
    </w:p>
    <w:p w:rsidR="008D08A0" w:rsidRDefault="008D08A0" w:rsidP="008D08A0">
      <w:pPr>
        <w:jc w:val="center"/>
        <w:rPr>
          <w:rFonts w:cs="Guttman-Toledo" w:hint="eastAsia"/>
          <w:sz w:val="24"/>
          <w:szCs w:val="24"/>
          <w:rtl/>
        </w:rPr>
      </w:pPr>
      <w:r>
        <w:rPr>
          <w:rFonts w:cs="Guttman-Toledo" w:hint="eastAsia"/>
          <w:sz w:val="28"/>
          <w:szCs w:val="28"/>
          <w:rtl/>
        </w:rPr>
        <w:t xml:space="preserve">אם בשבילו פתחו אסור" </w:t>
      </w:r>
      <w:r>
        <w:rPr>
          <w:rFonts w:cs="Guttman-Toledo" w:hint="eastAsia"/>
          <w:sz w:val="24"/>
          <w:szCs w:val="24"/>
          <w:rtl/>
        </w:rPr>
        <w:t>(דף כ"ט ע"ב)</w:t>
      </w:r>
    </w:p>
    <w:p w:rsidR="008D08A0" w:rsidRDefault="008D08A0" w:rsidP="008D08A0">
      <w:pPr>
        <w:jc w:val="left"/>
        <w:rPr>
          <w:rFonts w:cs="Guttman-Toledo" w:hint="eastAsia"/>
          <w:sz w:val="24"/>
          <w:szCs w:val="24"/>
          <w:rtl/>
        </w:rPr>
      </w:pPr>
    </w:p>
    <w:p w:rsidR="008D08A0" w:rsidRDefault="008D08A0">
      <w:pPr>
        <w:suppressAutoHyphens w:val="0"/>
        <w:bidi w:val="0"/>
        <w:jc w:val="left"/>
        <w:rPr>
          <w:rFonts w:cs="Guttman-Toledo"/>
          <w:sz w:val="28"/>
          <w:szCs w:val="28"/>
          <w:u w:val="single"/>
        </w:rPr>
      </w:pPr>
      <w:r>
        <w:rPr>
          <w:rFonts w:cs="Guttman-Toledo"/>
          <w:sz w:val="28"/>
          <w:szCs w:val="28"/>
          <w:u w:val="single"/>
          <w:rtl/>
        </w:rPr>
        <w:br w:type="page"/>
      </w:r>
    </w:p>
    <w:p w:rsidR="008D08A0" w:rsidRDefault="008D08A0" w:rsidP="008D08A0">
      <w:pPr>
        <w:jc w:val="center"/>
        <w:rPr>
          <w:rFonts w:cs="Guttman-Toledo" w:hint="eastAsia"/>
          <w:sz w:val="24"/>
          <w:szCs w:val="24"/>
          <w:rtl/>
        </w:rPr>
      </w:pPr>
      <w:r>
        <w:rPr>
          <w:rFonts w:cs="Guttman-Toledo" w:hint="eastAsia"/>
          <w:sz w:val="28"/>
          <w:szCs w:val="28"/>
          <w:u w:val="single"/>
          <w:rtl/>
        </w:rPr>
        <w:lastRenderedPageBreak/>
        <w:t>משנה: "אלו מציאות שלו ואלו חייב להכריז"</w:t>
      </w:r>
    </w:p>
    <w:p w:rsidR="008D08A0" w:rsidRDefault="008D08A0" w:rsidP="008D08A0">
      <w:pPr>
        <w:jc w:val="left"/>
        <w:rPr>
          <w:rFonts w:cs="Guttman-Toledo" w:hint="eastAsia"/>
          <w:sz w:val="24"/>
          <w:szCs w:val="24"/>
          <w:rtl/>
        </w:rPr>
      </w:pPr>
      <w:r>
        <w:rPr>
          <w:rFonts w:cs="Guttman-Toledo" w:hint="eastAsia"/>
          <w:sz w:val="24"/>
          <w:szCs w:val="24"/>
          <w:rtl/>
        </w:rPr>
        <w:t>1) מצאו את המשנה בדף כ"א עמוד א'. זכרו היא מודפסת בגמרא שבמרכז העמוד.</w:t>
      </w:r>
    </w:p>
    <w:p w:rsidR="008D08A0" w:rsidRDefault="008D08A0" w:rsidP="008D08A0">
      <w:pPr>
        <w:jc w:val="left"/>
        <w:rPr>
          <w:rFonts w:cs="Guttman-Toledo" w:hint="eastAsia"/>
          <w:sz w:val="24"/>
          <w:szCs w:val="24"/>
          <w:rtl/>
        </w:rPr>
      </w:pPr>
      <w:r>
        <w:rPr>
          <w:rFonts w:cs="Guttman-Toledo" w:hint="eastAsia"/>
          <w:sz w:val="24"/>
          <w:szCs w:val="24"/>
          <w:rtl/>
        </w:rPr>
        <w:t xml:space="preserve">2) קראו את המשנה וכתבו במחברת- </w:t>
      </w:r>
    </w:p>
    <w:p w:rsidR="008D08A0" w:rsidRDefault="008D08A0" w:rsidP="008D08A0">
      <w:pPr>
        <w:jc w:val="left"/>
        <w:rPr>
          <w:rFonts w:cs="Guttman-Toledo" w:hint="eastAsia"/>
          <w:sz w:val="24"/>
          <w:szCs w:val="24"/>
          <w:rtl/>
        </w:rPr>
      </w:pPr>
      <w:r>
        <w:rPr>
          <w:rFonts w:cs="Guttman-Toledo" w:hint="eastAsia"/>
          <w:sz w:val="24"/>
          <w:szCs w:val="24"/>
          <w:rtl/>
        </w:rPr>
        <w:t xml:space="preserve">   א)מהו הנושא של הפרק.            ב) מהו הנושא  של המשנה.</w:t>
      </w:r>
    </w:p>
    <w:p w:rsidR="008D08A0" w:rsidRDefault="008D08A0" w:rsidP="008D08A0">
      <w:pPr>
        <w:jc w:val="left"/>
        <w:rPr>
          <w:rFonts w:cs="Guttman-Toledo" w:hint="eastAsia"/>
          <w:sz w:val="24"/>
          <w:szCs w:val="24"/>
          <w:rtl/>
        </w:rPr>
      </w:pPr>
      <w:r>
        <w:rPr>
          <w:rFonts w:cs="Guttman-Toledo" w:hint="eastAsia"/>
          <w:sz w:val="24"/>
          <w:szCs w:val="24"/>
          <w:rtl/>
        </w:rPr>
        <w:t>3) קראו את המשנה פעם שניה, וציינו ליד כל מציאה מהי, ומדוע היא שלו, היעזרו ברש"י,</w:t>
      </w:r>
    </w:p>
    <w:p w:rsidR="008D08A0" w:rsidRDefault="008D08A0" w:rsidP="008D08A0">
      <w:pPr>
        <w:jc w:val="left"/>
        <w:rPr>
          <w:rFonts w:cs="Guttman-Toledo" w:hint="eastAsia"/>
          <w:sz w:val="24"/>
          <w:szCs w:val="24"/>
          <w:rtl/>
        </w:rPr>
      </w:pPr>
      <w:r>
        <w:rPr>
          <w:rFonts w:cs="Guttman-Toledo" w:hint="eastAsia"/>
          <w:sz w:val="24"/>
          <w:szCs w:val="24"/>
          <w:rtl/>
        </w:rPr>
        <w:t xml:space="preserve">   במקום שאין רש"י, היעזרו במורה או בידע אישי. רשמו במחברת  טבלה זו:             </w:t>
      </w:r>
    </w:p>
    <w:tbl>
      <w:tblPr>
        <w:bidiVisual/>
        <w:tblW w:w="0" w:type="auto"/>
        <w:tblInd w:w="108" w:type="dxa"/>
        <w:tblLayout w:type="fixed"/>
        <w:tblLook w:val="0000" w:firstRow="0" w:lastRow="0" w:firstColumn="0" w:lastColumn="0" w:noHBand="0" w:noVBand="0"/>
      </w:tblPr>
      <w:tblGrid>
        <w:gridCol w:w="2840"/>
        <w:gridCol w:w="2841"/>
        <w:gridCol w:w="2921"/>
      </w:tblGrid>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 xml:space="preserve">    נאמר במשנה</w:t>
            </w:r>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 xml:space="preserve">       הפרוש</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sz w:val="24"/>
                <w:szCs w:val="24"/>
                <w:rtl/>
              </w:rPr>
              <w:t xml:space="preserve">     הרי אלו שלו כי</w:t>
            </w:r>
          </w:p>
        </w:tc>
      </w:tr>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 xml:space="preserve">פרות </w:t>
            </w:r>
            <w:proofErr w:type="spellStart"/>
            <w:r>
              <w:rPr>
                <w:rFonts w:cs="Guttman-Toledo" w:hint="eastAsia"/>
                <w:sz w:val="24"/>
                <w:szCs w:val="24"/>
                <w:rtl/>
              </w:rPr>
              <w:t>מפוזרין</w:t>
            </w:r>
            <w:proofErr w:type="spellEnd"/>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 xml:space="preserve">  פרות שהתפזרו</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sz w:val="24"/>
                <w:szCs w:val="24"/>
                <w:rtl/>
              </w:rPr>
              <w:t xml:space="preserve"> </w:t>
            </w:r>
            <w:proofErr w:type="spellStart"/>
            <w:r>
              <w:rPr>
                <w:rFonts w:cs="Guttman-Toledo" w:hint="eastAsia"/>
                <w:sz w:val="24"/>
                <w:szCs w:val="24"/>
                <w:rtl/>
              </w:rPr>
              <w:t>נתייאשו</w:t>
            </w:r>
            <w:proofErr w:type="spellEnd"/>
            <w:r>
              <w:rPr>
                <w:rFonts w:cs="Guttman-Toledo" w:hint="eastAsia"/>
                <w:sz w:val="24"/>
                <w:szCs w:val="24"/>
                <w:rtl/>
              </w:rPr>
              <w:t xml:space="preserve"> הבעלים מהן</w:t>
            </w:r>
          </w:p>
        </w:tc>
      </w:tr>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מעות מפוזרות</w:t>
            </w:r>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 xml:space="preserve">  כסף מפוזר</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sz w:val="24"/>
                <w:szCs w:val="24"/>
                <w:rtl/>
              </w:rPr>
              <w:t xml:space="preserve"> אין להם סימן ניכר </w:t>
            </w:r>
          </w:p>
        </w:tc>
      </w:tr>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sz w:val="24"/>
                <w:szCs w:val="24"/>
                <w:rtl/>
              </w:rPr>
            </w:pPr>
            <w:r>
              <w:rPr>
                <w:rFonts w:cs="Guttman-Toledo" w:hint="eastAsia"/>
                <w:sz w:val="24"/>
                <w:szCs w:val="24"/>
                <w:rtl/>
              </w:rPr>
              <w:t>כריכות ברה"ר</w:t>
            </w:r>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sz w:val="24"/>
                <w:szCs w:val="24"/>
                <w:rtl/>
              </w:rPr>
            </w:pPr>
            <w:r>
              <w:rPr>
                <w:rFonts w:cs="Guttman-Toledo" w:hint="eastAsia"/>
                <w:sz w:val="24"/>
                <w:szCs w:val="24"/>
                <w:rtl/>
              </w:rPr>
              <w:t xml:space="preserve"> עומרים קטנים ברשות   הרבים</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sz w:val="24"/>
                <w:szCs w:val="24"/>
                <w:rtl/>
              </w:rPr>
            </w:pPr>
          </w:p>
        </w:tc>
      </w:tr>
    </w:tbl>
    <w:p w:rsidR="008D08A0" w:rsidRDefault="008D08A0" w:rsidP="008D08A0">
      <w:pPr>
        <w:jc w:val="left"/>
        <w:rPr>
          <w:rFonts w:cs="Guttman-Toledo" w:hint="eastAsia"/>
          <w:sz w:val="24"/>
          <w:szCs w:val="24"/>
          <w:rtl/>
        </w:rPr>
      </w:pPr>
      <w:r>
        <w:rPr>
          <w:rFonts w:cs="Guttman-Toledo"/>
          <w:sz w:val="24"/>
          <w:szCs w:val="24"/>
          <w:rtl/>
        </w:rPr>
        <w:t>המשיכו את הטבלה עד "לשונות של ארגמן"</w:t>
      </w:r>
    </w:p>
    <w:p w:rsidR="008D08A0" w:rsidRDefault="008D08A0" w:rsidP="008D08A0">
      <w:pPr>
        <w:jc w:val="center"/>
        <w:rPr>
          <w:rFonts w:cs="Guttman-Toledo" w:hint="eastAsia"/>
          <w:sz w:val="24"/>
          <w:szCs w:val="24"/>
          <w:rtl/>
        </w:rPr>
      </w:pPr>
      <w:r>
        <w:rPr>
          <w:rFonts w:cs="Guttman-Toledo" w:hint="eastAsia"/>
          <w:sz w:val="24"/>
          <w:szCs w:val="24"/>
          <w:rtl/>
        </w:rPr>
        <w:t>"רבי יהודה אומר כל דבר שיש בו שינוי חייב להכריז"</w:t>
      </w:r>
    </w:p>
    <w:p w:rsidR="008D08A0" w:rsidRDefault="008D08A0" w:rsidP="008D08A0">
      <w:pPr>
        <w:jc w:val="center"/>
        <w:rPr>
          <w:rFonts w:cs="Guttman-Toledo" w:hint="eastAsia"/>
          <w:sz w:val="24"/>
          <w:szCs w:val="24"/>
          <w:rtl/>
        </w:rPr>
      </w:pPr>
      <w:r>
        <w:rPr>
          <w:rFonts w:cs="Guttman-Toledo" w:hint="eastAsia"/>
          <w:sz w:val="24"/>
          <w:szCs w:val="24"/>
          <w:rtl/>
        </w:rPr>
        <w:t xml:space="preserve"> מה מוסיף ר' יהודה על דברי תנא קמא?</w:t>
      </w:r>
    </w:p>
    <w:p w:rsidR="008D08A0" w:rsidRDefault="008D08A0" w:rsidP="008D08A0">
      <w:pPr>
        <w:jc w:val="center"/>
        <w:rPr>
          <w:rFonts w:cs="Guttman-Toledo" w:hint="eastAsia"/>
          <w:sz w:val="24"/>
          <w:szCs w:val="24"/>
          <w:rtl/>
        </w:rPr>
      </w:pPr>
      <w:r>
        <w:rPr>
          <w:rFonts w:cs="Guttman-Toledo" w:hint="eastAsia"/>
          <w:sz w:val="24"/>
          <w:szCs w:val="24"/>
          <w:rtl/>
        </w:rPr>
        <w:t xml:space="preserve">"רבי שמעון בן אלעזר אומר כל כלי </w:t>
      </w:r>
      <w:proofErr w:type="spellStart"/>
      <w:r>
        <w:rPr>
          <w:rFonts w:cs="Guttman-Toledo" w:hint="eastAsia"/>
          <w:sz w:val="24"/>
          <w:szCs w:val="24"/>
          <w:rtl/>
        </w:rPr>
        <w:t>אנפוריא</w:t>
      </w:r>
      <w:proofErr w:type="spellEnd"/>
      <w:r>
        <w:rPr>
          <w:rFonts w:cs="Guttman-Toledo" w:hint="eastAsia"/>
          <w:sz w:val="24"/>
          <w:szCs w:val="24"/>
          <w:rtl/>
        </w:rPr>
        <w:t xml:space="preserve"> אין חייב להכריז"</w:t>
      </w:r>
    </w:p>
    <w:p w:rsidR="008D08A0" w:rsidRDefault="008D08A0" w:rsidP="008D08A0">
      <w:pPr>
        <w:jc w:val="left"/>
        <w:rPr>
          <w:rFonts w:cs="Guttman-Toledo" w:hint="eastAsia"/>
          <w:sz w:val="24"/>
          <w:szCs w:val="24"/>
          <w:rtl/>
        </w:rPr>
      </w:pPr>
      <w:r>
        <w:rPr>
          <w:rFonts w:cs="Guttman-Toledo" w:hint="eastAsia"/>
          <w:sz w:val="24"/>
          <w:szCs w:val="24"/>
          <w:rtl/>
        </w:rPr>
        <w:t xml:space="preserve">              1) איזו מילה אינה מובנת בדברי רבי שמעון בן אלעזר ?</w:t>
      </w:r>
    </w:p>
    <w:p w:rsidR="008D08A0" w:rsidRDefault="008D08A0" w:rsidP="008D08A0">
      <w:pPr>
        <w:jc w:val="left"/>
        <w:rPr>
          <w:rFonts w:cs="Guttman-Toledo" w:hint="eastAsia"/>
          <w:sz w:val="24"/>
          <w:szCs w:val="24"/>
          <w:rtl/>
        </w:rPr>
      </w:pPr>
      <w:r>
        <w:rPr>
          <w:rFonts w:cs="Guttman-Toledo" w:hint="eastAsia"/>
          <w:sz w:val="24"/>
          <w:szCs w:val="24"/>
          <w:rtl/>
        </w:rPr>
        <w:t xml:space="preserve">              2) כיצד רש"י מסביר מילה זו?</w:t>
      </w:r>
    </w:p>
    <w:p w:rsidR="008D08A0" w:rsidRDefault="008D08A0" w:rsidP="008D08A0">
      <w:pPr>
        <w:jc w:val="left"/>
        <w:rPr>
          <w:rFonts w:cs="Guttman-Toledo" w:hint="eastAsia"/>
          <w:sz w:val="24"/>
          <w:szCs w:val="24"/>
          <w:rtl/>
        </w:rPr>
      </w:pPr>
      <w:r>
        <w:rPr>
          <w:rFonts w:cs="Guttman-Toledo" w:hint="eastAsia"/>
          <w:sz w:val="24"/>
          <w:szCs w:val="24"/>
          <w:rtl/>
        </w:rPr>
        <w:t xml:space="preserve">              3) מי שרוצה לראות כיצד למד רש"י פרוש מילה זו, ימצא זאת בגמרא, בדף </w:t>
      </w:r>
    </w:p>
    <w:p w:rsidR="008D08A0" w:rsidRDefault="008D08A0" w:rsidP="008D08A0">
      <w:pPr>
        <w:jc w:val="left"/>
        <w:rPr>
          <w:rFonts w:cs="Guttman-Toledo" w:hint="eastAsia"/>
          <w:sz w:val="24"/>
          <w:szCs w:val="24"/>
          <w:rtl/>
        </w:rPr>
      </w:pPr>
      <w:r>
        <w:rPr>
          <w:rFonts w:cs="Guttman-Toledo" w:hint="eastAsia"/>
          <w:sz w:val="24"/>
          <w:szCs w:val="24"/>
          <w:rtl/>
        </w:rPr>
        <w:t xml:space="preserve">                 כ"ג ע"ב למטה, הרוצה להמתין, יכול להיעזר במילון בתחתית הדף.</w:t>
      </w:r>
    </w:p>
    <w:p w:rsidR="008D08A0" w:rsidRDefault="008D08A0" w:rsidP="008D08A0">
      <w:pPr>
        <w:jc w:val="left"/>
        <w:rPr>
          <w:rFonts w:cs="Guttman-Toledo" w:hint="eastAsia"/>
          <w:sz w:val="24"/>
          <w:szCs w:val="24"/>
          <w:rtl/>
        </w:rPr>
      </w:pPr>
      <w:r>
        <w:rPr>
          <w:rFonts w:cs="Guttman-Toledo" w:hint="eastAsia"/>
          <w:sz w:val="24"/>
          <w:szCs w:val="24"/>
          <w:rtl/>
        </w:rPr>
        <w:t xml:space="preserve">   4) סיכום ומסקנות: למדנו במשנה ש:</w:t>
      </w:r>
    </w:p>
    <w:p w:rsidR="008D08A0" w:rsidRDefault="008D08A0" w:rsidP="008D08A0">
      <w:pPr>
        <w:jc w:val="left"/>
        <w:rPr>
          <w:rFonts w:cs="Guttman-Toledo" w:hint="eastAsia"/>
          <w:sz w:val="24"/>
          <w:szCs w:val="24"/>
          <w:rtl/>
        </w:rPr>
      </w:pPr>
      <w:r>
        <w:rPr>
          <w:rFonts w:cs="Guttman-Toledo" w:hint="eastAsia"/>
          <w:sz w:val="24"/>
          <w:szCs w:val="24"/>
          <w:rtl/>
        </w:rPr>
        <w:t xml:space="preserve">      במקרה שמצא </w:t>
      </w:r>
      <w:proofErr w:type="spellStart"/>
      <w:r>
        <w:rPr>
          <w:rFonts w:cs="Guttman-Toledo" w:hint="eastAsia"/>
          <w:sz w:val="24"/>
          <w:szCs w:val="24"/>
          <w:rtl/>
        </w:rPr>
        <w:t>אבידה</w:t>
      </w:r>
      <w:proofErr w:type="spellEnd"/>
      <w:r>
        <w:rPr>
          <w:rFonts w:cs="Guttman-Toledo" w:hint="eastAsia"/>
          <w:sz w:val="24"/>
          <w:szCs w:val="24"/>
          <w:rtl/>
        </w:rPr>
        <w:t xml:space="preserve"> ללא סימן, הדין הוא: </w:t>
      </w:r>
    </w:p>
    <w:p w:rsidR="008D08A0" w:rsidRDefault="008D08A0" w:rsidP="008D08A0">
      <w:pPr>
        <w:jc w:val="left"/>
        <w:rPr>
          <w:rFonts w:cs="Guttman-Toledo" w:hint="eastAsia"/>
          <w:sz w:val="24"/>
          <w:szCs w:val="24"/>
          <w:rtl/>
        </w:rPr>
      </w:pPr>
      <w:r>
        <w:rPr>
          <w:rFonts w:cs="Guttman-Toledo" w:hint="eastAsia"/>
          <w:sz w:val="24"/>
          <w:szCs w:val="24"/>
          <w:rtl/>
        </w:rPr>
        <w:t xml:space="preserve">      במקרה שמצא </w:t>
      </w:r>
      <w:proofErr w:type="spellStart"/>
      <w:r>
        <w:rPr>
          <w:rFonts w:cs="Guttman-Toledo" w:hint="eastAsia"/>
          <w:sz w:val="24"/>
          <w:szCs w:val="24"/>
          <w:rtl/>
        </w:rPr>
        <w:t>אבידה</w:t>
      </w:r>
      <w:proofErr w:type="spellEnd"/>
      <w:r>
        <w:rPr>
          <w:rFonts w:cs="Guttman-Toledo" w:hint="eastAsia"/>
          <w:sz w:val="24"/>
          <w:szCs w:val="24"/>
          <w:rtl/>
        </w:rPr>
        <w:t xml:space="preserve"> שיש בה שינוי, הדין הוא: </w:t>
      </w:r>
    </w:p>
    <w:p w:rsidR="008D08A0" w:rsidRDefault="008D08A0" w:rsidP="008D08A0">
      <w:pPr>
        <w:jc w:val="left"/>
        <w:rPr>
          <w:rFonts w:cs="Guttman-Toledo" w:hint="eastAsia"/>
          <w:rtl/>
        </w:rPr>
      </w:pPr>
      <w:r>
        <w:rPr>
          <w:rFonts w:cs="Guttman-Toledo" w:hint="eastAsia"/>
          <w:sz w:val="24"/>
          <w:szCs w:val="24"/>
          <w:rtl/>
        </w:rPr>
        <w:t xml:space="preserve">      במקרה שמצא כלים חדשים, הדין הוא:</w:t>
      </w:r>
    </w:p>
    <w:tbl>
      <w:tblPr>
        <w:bidiVisual/>
        <w:tblW w:w="0" w:type="auto"/>
        <w:tblInd w:w="108" w:type="dxa"/>
        <w:tblLayout w:type="fixed"/>
        <w:tblLook w:val="0000" w:firstRow="0" w:lastRow="0" w:firstColumn="0" w:lastColumn="0" w:noHBand="0" w:noVBand="0"/>
      </w:tblPr>
      <w:tblGrid>
        <w:gridCol w:w="2840"/>
        <w:gridCol w:w="2841"/>
        <w:gridCol w:w="2921"/>
      </w:tblGrid>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 המילה</w:t>
            </w:r>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פרוש מילולי</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פרוש עניני</w:t>
            </w:r>
          </w:p>
        </w:tc>
      </w:tr>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תנא קמא</w:t>
            </w:r>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 התנא הראשון</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הדובר הראשון במשנה</w:t>
            </w:r>
          </w:p>
        </w:tc>
      </w:tr>
      <w:tr w:rsidR="008D08A0" w:rsidTr="005A3EBF">
        <w:tc>
          <w:tcPr>
            <w:tcW w:w="284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אנפוריא</w:t>
            </w:r>
            <w:proofErr w:type="spellEnd"/>
          </w:p>
        </w:tc>
        <w:tc>
          <w:tcPr>
            <w:tcW w:w="284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קיצור של- אין פה ראיה</w:t>
            </w:r>
          </w:p>
        </w:tc>
        <w:tc>
          <w:tcPr>
            <w:tcW w:w="292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כלים חדשים ולא מוכרים</w:t>
            </w:r>
          </w:p>
        </w:tc>
      </w:tr>
    </w:tbl>
    <w:p w:rsidR="008D08A0" w:rsidRDefault="008D08A0" w:rsidP="008D08A0">
      <w:pPr>
        <w:jc w:val="left"/>
        <w:rPr>
          <w:rFonts w:cs="Guttman-Toledo" w:hint="eastAsia"/>
          <w:sz w:val="24"/>
          <w:szCs w:val="24"/>
          <w:rtl/>
        </w:rPr>
      </w:pPr>
    </w:p>
    <w:p w:rsidR="008D08A0" w:rsidRDefault="008D08A0" w:rsidP="008D08A0">
      <w:pPr>
        <w:jc w:val="left"/>
        <w:rPr>
          <w:rFonts w:cs="Guttman Yad-Brush" w:hint="cs"/>
          <w:b/>
          <w:bCs/>
          <w:sz w:val="32"/>
          <w:szCs w:val="32"/>
          <w:rtl/>
        </w:rPr>
      </w:pPr>
    </w:p>
    <w:p w:rsidR="008D08A0" w:rsidRDefault="008D08A0" w:rsidP="008D08A0">
      <w:pPr>
        <w:jc w:val="left"/>
        <w:rPr>
          <w:rFonts w:cs="Guttman-Toledo" w:hint="eastAsia"/>
          <w:sz w:val="24"/>
          <w:szCs w:val="24"/>
          <w:rtl/>
        </w:rPr>
      </w:pPr>
      <w:r>
        <w:rPr>
          <w:rFonts w:cs="Guttman Yad-Brush" w:hint="eastAsia"/>
          <w:b/>
          <w:bCs/>
          <w:sz w:val="32"/>
          <w:szCs w:val="32"/>
          <w:rtl/>
        </w:rPr>
        <w:lastRenderedPageBreak/>
        <w:t>עצור</w:t>
      </w:r>
      <w:r>
        <w:rPr>
          <w:rFonts w:cs="Guttman-Toledo" w:hint="eastAsia"/>
          <w:b/>
          <w:bCs/>
          <w:sz w:val="32"/>
          <w:szCs w:val="32"/>
          <w:rtl/>
        </w:rPr>
        <w:t xml:space="preserve"> </w:t>
      </w:r>
      <w:r>
        <w:rPr>
          <w:rFonts w:cs="Guttman Yad-Brush" w:hint="eastAsia"/>
          <w:b/>
          <w:bCs/>
          <w:sz w:val="32"/>
          <w:szCs w:val="32"/>
          <w:rtl/>
        </w:rPr>
        <w:t>לארבע קושיות</w:t>
      </w:r>
    </w:p>
    <w:p w:rsidR="008D08A0" w:rsidRDefault="008D08A0" w:rsidP="008D08A0">
      <w:pPr>
        <w:jc w:val="left"/>
        <w:rPr>
          <w:rFonts w:cs="Guttman-Toledo" w:hint="eastAsia"/>
          <w:sz w:val="24"/>
          <w:szCs w:val="24"/>
          <w:rtl/>
        </w:rPr>
      </w:pPr>
      <w:r>
        <w:rPr>
          <w:rFonts w:cs="Guttman-Toledo" w:hint="eastAsia"/>
          <w:sz w:val="24"/>
          <w:szCs w:val="24"/>
          <w:rtl/>
        </w:rPr>
        <w:t>1) מהו הנושא הכללי של המשנה.</w:t>
      </w:r>
    </w:p>
    <w:p w:rsidR="008D08A0" w:rsidRDefault="008D08A0" w:rsidP="008D08A0">
      <w:pPr>
        <w:jc w:val="left"/>
        <w:rPr>
          <w:rFonts w:cs="Guttman-Toledo" w:hint="eastAsia"/>
          <w:sz w:val="24"/>
          <w:szCs w:val="24"/>
          <w:rtl/>
        </w:rPr>
      </w:pPr>
      <w:r>
        <w:rPr>
          <w:rFonts w:cs="Guttman-Toledo" w:hint="eastAsia"/>
          <w:sz w:val="24"/>
          <w:szCs w:val="24"/>
          <w:rtl/>
        </w:rPr>
        <w:t>2) על איזו שאלה מהנושא עונה רבי מאיר ועל איזו שאלה עונה רבי יהודה?</w:t>
      </w:r>
    </w:p>
    <w:p w:rsidR="008D08A0" w:rsidRDefault="008D08A0" w:rsidP="008D08A0">
      <w:pPr>
        <w:jc w:val="left"/>
        <w:rPr>
          <w:rFonts w:cs="Guttman-Toledo" w:hint="eastAsia"/>
          <w:sz w:val="24"/>
          <w:szCs w:val="24"/>
          <w:rtl/>
        </w:rPr>
      </w:pPr>
      <w:r>
        <w:rPr>
          <w:rFonts w:cs="Guttman-Toledo" w:hint="eastAsia"/>
          <w:sz w:val="24"/>
          <w:szCs w:val="24"/>
          <w:rtl/>
        </w:rPr>
        <w:t xml:space="preserve">3) עיין ברש"י ד"ה "אלו מציאות" וברש"י ד"ה "מעות מפוזרות" וכתוב מהו המכנה </w:t>
      </w:r>
    </w:p>
    <w:p w:rsidR="008D08A0" w:rsidRDefault="008D08A0" w:rsidP="008D08A0">
      <w:pPr>
        <w:jc w:val="left"/>
        <w:rPr>
          <w:rFonts w:cs="Guttman-Toledo" w:hint="eastAsia"/>
          <w:sz w:val="24"/>
          <w:szCs w:val="24"/>
          <w:rtl/>
        </w:rPr>
      </w:pPr>
      <w:r>
        <w:rPr>
          <w:rFonts w:cs="Guttman-Toledo" w:hint="eastAsia"/>
          <w:sz w:val="24"/>
          <w:szCs w:val="24"/>
          <w:rtl/>
        </w:rPr>
        <w:t xml:space="preserve">    המשותף לכל המקרים שמביא רבי מאיר?</w:t>
      </w:r>
    </w:p>
    <w:p w:rsidR="008D08A0" w:rsidRDefault="008D08A0" w:rsidP="008D08A0">
      <w:pPr>
        <w:jc w:val="left"/>
        <w:rPr>
          <w:rFonts w:cs="Guttman-Toledo" w:hint="eastAsia"/>
          <w:sz w:val="24"/>
          <w:szCs w:val="24"/>
          <w:rtl/>
        </w:rPr>
      </w:pPr>
      <w:r>
        <w:rPr>
          <w:rFonts w:cs="Guttman-Toledo" w:hint="eastAsia"/>
          <w:sz w:val="24"/>
          <w:szCs w:val="24"/>
          <w:rtl/>
        </w:rPr>
        <w:t xml:space="preserve">4) הסבר מהם "כלי </w:t>
      </w:r>
      <w:proofErr w:type="spellStart"/>
      <w:r>
        <w:rPr>
          <w:rFonts w:cs="Guttman-Toledo" w:hint="eastAsia"/>
          <w:sz w:val="24"/>
          <w:szCs w:val="24"/>
          <w:rtl/>
        </w:rPr>
        <w:t>אנפוריא</w:t>
      </w:r>
      <w:proofErr w:type="spellEnd"/>
      <w:r>
        <w:rPr>
          <w:rFonts w:cs="Guttman-Toledo" w:hint="eastAsia"/>
          <w:sz w:val="24"/>
          <w:szCs w:val="24"/>
          <w:rtl/>
        </w:rPr>
        <w:t>" ומדוע הרי אלו שלו ו"אין חייב להכריז"?</w:t>
      </w:r>
    </w:p>
    <w:p w:rsidR="008D08A0" w:rsidRDefault="008D08A0" w:rsidP="008D08A0">
      <w:pPr>
        <w:jc w:val="left"/>
        <w:rPr>
          <w:rFonts w:cs="Guttman-Toledo" w:hint="cs"/>
          <w:sz w:val="24"/>
          <w:szCs w:val="24"/>
          <w:rtl/>
        </w:rPr>
      </w:pPr>
    </w:p>
    <w:p w:rsidR="008D08A0" w:rsidRDefault="008D08A0" w:rsidP="008D08A0">
      <w:pPr>
        <w:jc w:val="cente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-72390</wp:posOffset>
                </wp:positionH>
                <wp:positionV relativeFrom="paragraph">
                  <wp:posOffset>266700</wp:posOffset>
                </wp:positionV>
                <wp:extent cx="5448300" cy="1524000"/>
                <wp:effectExtent l="9525" t="10160" r="9525" b="889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152400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מלבן 4" o:spid="_x0000_s1026" style="position:absolute;left:0;text-align:left;margin-left:-5.7pt;margin-top:21pt;width:429pt;height:120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" filled="f" strokeweight=".26mm">
                <v:stroke endcap="square"/>
              </v:rect>
            </w:pict>
          </mc:Fallback>
        </mc:AlternateContent>
      </w:r>
      <w:r>
        <w:rPr>
          <w:rFonts w:cs="Guttman-Toledo" w:hint="eastAsia"/>
          <w:b/>
          <w:bCs/>
          <w:sz w:val="24"/>
          <w:szCs w:val="24"/>
          <w:rtl/>
        </w:rPr>
        <w:t xml:space="preserve">גמרא "מצא פירות </w:t>
      </w:r>
      <w:proofErr w:type="spellStart"/>
      <w:r>
        <w:rPr>
          <w:rFonts w:cs="Guttman-Toledo" w:hint="eastAsia"/>
          <w:b/>
          <w:bCs/>
          <w:sz w:val="24"/>
          <w:szCs w:val="24"/>
          <w:rtl/>
        </w:rPr>
        <w:t>מפוזרין</w:t>
      </w:r>
      <w:proofErr w:type="spellEnd"/>
      <w:r>
        <w:rPr>
          <w:rFonts w:cs="Guttman-Toledo" w:hint="eastAsia"/>
          <w:b/>
          <w:bCs/>
          <w:sz w:val="24"/>
          <w:szCs w:val="24"/>
          <w:rtl/>
        </w:rPr>
        <w:t xml:space="preserve">" עד "ולא </w:t>
      </w:r>
      <w:proofErr w:type="spellStart"/>
      <w:r>
        <w:rPr>
          <w:rFonts w:cs="Guttman-Toledo" w:hint="eastAsia"/>
          <w:b/>
          <w:bCs/>
          <w:sz w:val="24"/>
          <w:szCs w:val="24"/>
          <w:rtl/>
        </w:rPr>
        <w:t>מפקר</w:t>
      </w:r>
      <w:proofErr w:type="spellEnd"/>
      <w:r>
        <w:rPr>
          <w:rFonts w:cs="Guttman-Toledo" w:hint="eastAsia"/>
          <w:b/>
          <w:bCs/>
          <w:sz w:val="24"/>
          <w:szCs w:val="24"/>
          <w:rtl/>
        </w:rPr>
        <w:t xml:space="preserve"> להו"</w:t>
      </w:r>
    </w:p>
    <w:p w:rsidR="008D08A0" w:rsidRDefault="008D08A0" w:rsidP="008D08A0">
      <w:pPr>
        <w:jc w:val="left"/>
        <w:rPr>
          <w:rFonts w:cs="Guttman-Toledo" w:hint="eastAsia"/>
          <w:sz w:val="24"/>
          <w:szCs w:val="24"/>
          <w:rtl/>
        </w:rPr>
      </w:pPr>
      <w:r>
        <w:rPr>
          <w:rFonts w:cs="Guttman-Toledo" w:hint="eastAsia"/>
          <w:sz w:val="24"/>
          <w:szCs w:val="24"/>
          <w:rtl/>
        </w:rPr>
        <w:t xml:space="preserve">יעקב וישראל חזרו מבית הספר. בדרכם לביתם, התיישבו על ספסל במרכז המסחרי, לפתע, היסב יעקב את תשומת ליבו של ישראל לפרות שהתגלגלו על הרצפה, ליד הספסל. "רק היום למדנו במשנה שפרות </w:t>
      </w:r>
      <w:proofErr w:type="spellStart"/>
      <w:r>
        <w:rPr>
          <w:rFonts w:cs="Guttman-Toledo" w:hint="eastAsia"/>
          <w:sz w:val="24"/>
          <w:szCs w:val="24"/>
          <w:rtl/>
        </w:rPr>
        <w:t>מפוזרין</w:t>
      </w:r>
      <w:proofErr w:type="spellEnd"/>
      <w:r>
        <w:rPr>
          <w:rFonts w:cs="Guttman-Toledo" w:hint="eastAsia"/>
          <w:sz w:val="24"/>
          <w:szCs w:val="24"/>
          <w:rtl/>
        </w:rPr>
        <w:t>, הרי אלו שלו"- אמר יעקב והתכופף להרים פרי. "רגע"- עצר אותו ישראל- "ואולי מישהו הניח אותם כאן, ליד הספסל, ויגיע עוד מעט לקחתם?". "אבל"- השיב יעקב לישראל- "הרי למדנו שהרי אלו שלו". "האם התכוונה המשנה שבכל מקרה ובכל כמות פרות הרי אלו שלו?"- שאל ישראל.</w:t>
      </w:r>
    </w:p>
    <w:p w:rsidR="008D08A0" w:rsidRDefault="008D08A0" w:rsidP="008D08A0">
      <w:pPr>
        <w:jc w:val="left"/>
        <w:rPr>
          <w:rFonts w:cs="Guttman-Toledo" w:hint="eastAsia"/>
          <w:sz w:val="24"/>
          <w:szCs w:val="24"/>
          <w:u w:val="single"/>
          <w:rtl/>
        </w:rPr>
      </w:pPr>
      <w:r>
        <w:rPr>
          <w:rFonts w:cs="Guttman-Toledo" w:hint="eastAsia"/>
          <w:sz w:val="24"/>
          <w:szCs w:val="24"/>
          <w:rtl/>
        </w:rPr>
        <w:t xml:space="preserve">   כדי להבין מי משני החברים צודק, נעיין בגמרא בדף כ"א עמוד א' ,לאחר המשנה.</w:t>
      </w:r>
    </w:p>
    <w:p w:rsidR="008D08A0" w:rsidRDefault="008D08A0" w:rsidP="008D08A0">
      <w:pPr>
        <w:jc w:val="left"/>
        <w:rPr>
          <w:rFonts w:cs="Guttman-Toledo" w:hint="eastAsia"/>
          <w:rtl/>
        </w:rPr>
      </w:pPr>
      <w:r>
        <w:rPr>
          <w:rFonts w:cs="Guttman-Toledo" w:hint="eastAsia"/>
          <w:sz w:val="24"/>
          <w:szCs w:val="24"/>
          <w:u w:val="single"/>
          <w:rtl/>
        </w:rPr>
        <w:t>עבודה מס' 4:</w:t>
      </w:r>
      <w:r>
        <w:rPr>
          <w:rFonts w:cs="Guttman-Toledo" w:hint="eastAsia"/>
          <w:sz w:val="24"/>
          <w:szCs w:val="24"/>
          <w:rtl/>
        </w:rPr>
        <w:t xml:space="preserve"> העתיקו למחברתכם את שורות ההסבר שבטבלה, הקפידו לשמור על מספרי השורות, בכדי להסביר, השתמשו בכלים שלמדנו בכלל מס' 3- תרגום המילים ורש"י.</w:t>
      </w:r>
    </w:p>
    <w:tbl>
      <w:tblPr>
        <w:bidiVisual/>
        <w:tblW w:w="0" w:type="auto"/>
        <w:tblInd w:w="108" w:type="dxa"/>
        <w:tblLayout w:type="fixed"/>
        <w:tblLook w:val="0000" w:firstRow="0" w:lastRow="0" w:firstColumn="0" w:lastColumn="0" w:noHBand="0" w:noVBand="0"/>
      </w:tblPr>
      <w:tblGrid>
        <w:gridCol w:w="1326"/>
        <w:gridCol w:w="7276"/>
      </w:tblGrid>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1)שאלה</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 xml:space="preserve">מצא פירות </w:t>
            </w:r>
            <w:proofErr w:type="spellStart"/>
            <w:r>
              <w:rPr>
                <w:rFonts w:cs="Guttman-Toledo" w:hint="eastAsia"/>
                <w:rtl/>
              </w:rPr>
              <w:t>מפוזרין</w:t>
            </w:r>
            <w:proofErr w:type="spellEnd"/>
            <w:r>
              <w:rPr>
                <w:rFonts w:cs="Guttman-Toledo" w:hint="eastAsia"/>
                <w:rtl/>
              </w:rPr>
              <w:t xml:space="preserve"> וכמה?</w:t>
            </w: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1)הסבר</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2)תשובה</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proofErr w:type="spellStart"/>
            <w:r>
              <w:rPr>
                <w:rFonts w:cs="Guttman-Toledo" w:hint="eastAsia"/>
                <w:rtl/>
              </w:rPr>
              <w:t>א"ר</w:t>
            </w:r>
            <w:proofErr w:type="spellEnd"/>
            <w:r>
              <w:rPr>
                <w:rFonts w:cs="Guttman-Toledo" w:hint="eastAsia"/>
                <w:rtl/>
              </w:rPr>
              <w:t xml:space="preserve"> (אמר רבי) יצחק קב בארבע אמות.</w:t>
            </w: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2)הסבר</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3)שאלה</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proofErr w:type="spellStart"/>
            <w:r>
              <w:rPr>
                <w:rFonts w:cs="Guttman-Toledo" w:hint="eastAsia"/>
                <w:rtl/>
              </w:rPr>
              <w:t>היכי</w:t>
            </w:r>
            <w:proofErr w:type="spellEnd"/>
            <w:r>
              <w:rPr>
                <w:rFonts w:cs="Guttman-Toledo" w:hint="eastAsia"/>
                <w:rtl/>
              </w:rPr>
              <w:t xml:space="preserve"> דמי? אי דרך נפילה אפילו </w:t>
            </w:r>
            <w:proofErr w:type="spellStart"/>
            <w:r>
              <w:rPr>
                <w:rFonts w:cs="Guttman-Toledo" w:hint="eastAsia"/>
                <w:rtl/>
              </w:rPr>
              <w:t>טובא</w:t>
            </w:r>
            <w:proofErr w:type="spellEnd"/>
            <w:r>
              <w:rPr>
                <w:rFonts w:cs="Guttman-Toledo" w:hint="eastAsia"/>
                <w:rtl/>
              </w:rPr>
              <w:t xml:space="preserve"> </w:t>
            </w:r>
            <w:proofErr w:type="spellStart"/>
            <w:r>
              <w:rPr>
                <w:rFonts w:cs="Guttman-Toledo" w:hint="eastAsia"/>
                <w:rtl/>
              </w:rPr>
              <w:t>נמי</w:t>
            </w:r>
            <w:proofErr w:type="spellEnd"/>
            <w:r>
              <w:rPr>
                <w:rFonts w:cs="Guttman-Toledo" w:hint="eastAsia"/>
                <w:rtl/>
              </w:rPr>
              <w:t xml:space="preserve">, ואי דרך </w:t>
            </w:r>
            <w:proofErr w:type="spellStart"/>
            <w:r>
              <w:rPr>
                <w:rFonts w:cs="Guttman-Toledo" w:hint="eastAsia"/>
                <w:rtl/>
              </w:rPr>
              <w:t>הינוח</w:t>
            </w:r>
            <w:proofErr w:type="spellEnd"/>
            <w:r>
              <w:rPr>
                <w:rFonts w:cs="Guttman-Toledo" w:hint="eastAsia"/>
                <w:rtl/>
              </w:rPr>
              <w:t xml:space="preserve"> אפילו בציר מהכי </w:t>
            </w:r>
            <w:proofErr w:type="spellStart"/>
            <w:r>
              <w:rPr>
                <w:rFonts w:cs="Guttman-Toledo" w:hint="eastAsia"/>
                <w:rtl/>
              </w:rPr>
              <w:t>נמי</w:t>
            </w:r>
            <w:proofErr w:type="spellEnd"/>
            <w:r>
              <w:rPr>
                <w:rFonts w:cs="Guttman-Toledo" w:hint="eastAsia"/>
                <w:rtl/>
              </w:rPr>
              <w:t xml:space="preserve"> לא?</w:t>
            </w: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3)הסבר</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4)תשובה</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proofErr w:type="spellStart"/>
            <w:r>
              <w:rPr>
                <w:rFonts w:cs="Guttman-Toledo" w:hint="eastAsia"/>
                <w:rtl/>
              </w:rPr>
              <w:t>א"ר</w:t>
            </w:r>
            <w:proofErr w:type="spellEnd"/>
            <w:r>
              <w:rPr>
                <w:rFonts w:cs="Guttman-Toledo" w:hint="eastAsia"/>
                <w:rtl/>
              </w:rPr>
              <w:t xml:space="preserve"> (אמר רב) </w:t>
            </w:r>
            <w:proofErr w:type="spellStart"/>
            <w:r>
              <w:rPr>
                <w:rFonts w:cs="Guttman-Toledo" w:hint="eastAsia"/>
                <w:rtl/>
              </w:rPr>
              <w:t>עוקבא</w:t>
            </w:r>
            <w:proofErr w:type="spellEnd"/>
            <w:r>
              <w:rPr>
                <w:rFonts w:cs="Guttman-Toledo" w:hint="eastAsia"/>
                <w:rtl/>
              </w:rPr>
              <w:t xml:space="preserve"> בר </w:t>
            </w:r>
            <w:proofErr w:type="spellStart"/>
            <w:r>
              <w:rPr>
                <w:rFonts w:cs="Guttman-Toledo" w:hint="eastAsia"/>
                <w:rtl/>
              </w:rPr>
              <w:t>חמא</w:t>
            </w:r>
            <w:proofErr w:type="spellEnd"/>
            <w:r>
              <w:rPr>
                <w:rFonts w:cs="Guttman-Toledo" w:hint="eastAsia"/>
                <w:rtl/>
              </w:rPr>
              <w:t xml:space="preserve">: </w:t>
            </w:r>
            <w:proofErr w:type="spellStart"/>
            <w:r>
              <w:rPr>
                <w:rFonts w:cs="Guttman-Toledo" w:hint="eastAsia"/>
                <w:rtl/>
              </w:rPr>
              <w:t>במכנשתא</w:t>
            </w:r>
            <w:proofErr w:type="spellEnd"/>
            <w:r>
              <w:rPr>
                <w:rFonts w:cs="Guttman-Toledo" w:hint="eastAsia"/>
                <w:rtl/>
              </w:rPr>
              <w:t xml:space="preserve"> דבי </w:t>
            </w:r>
            <w:proofErr w:type="spellStart"/>
            <w:r>
              <w:rPr>
                <w:rFonts w:cs="Guttman-Toledo" w:hint="eastAsia"/>
                <w:rtl/>
              </w:rPr>
              <w:t>דרי</w:t>
            </w:r>
            <w:proofErr w:type="spellEnd"/>
            <w:r>
              <w:rPr>
                <w:rFonts w:cs="Guttman-Toledo" w:hint="eastAsia"/>
                <w:rtl/>
              </w:rPr>
              <w:t xml:space="preserve"> עסקינן,</w:t>
            </w: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4)הסבר</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באור תשובה</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 xml:space="preserve">קב בארבע אמות </w:t>
            </w:r>
            <w:proofErr w:type="spellStart"/>
            <w:r>
              <w:rPr>
                <w:rFonts w:cs="Guttman-Toledo" w:hint="eastAsia"/>
                <w:rtl/>
              </w:rPr>
              <w:t>דנפיש</w:t>
            </w:r>
            <w:proofErr w:type="spellEnd"/>
            <w:r>
              <w:rPr>
                <w:rFonts w:cs="Guttman-Toledo" w:hint="eastAsia"/>
                <w:rtl/>
              </w:rPr>
              <w:t xml:space="preserve"> </w:t>
            </w:r>
            <w:proofErr w:type="spellStart"/>
            <w:r>
              <w:rPr>
                <w:rFonts w:cs="Guttman-Toledo" w:hint="eastAsia"/>
                <w:rtl/>
              </w:rPr>
              <w:t>טרחייהו</w:t>
            </w:r>
            <w:proofErr w:type="spellEnd"/>
            <w:r>
              <w:rPr>
                <w:rFonts w:cs="Guttman-Toledo" w:hint="eastAsia"/>
                <w:rtl/>
              </w:rPr>
              <w:t xml:space="preserve">- לא טרח </w:t>
            </w:r>
            <w:proofErr w:type="spellStart"/>
            <w:r>
              <w:rPr>
                <w:rFonts w:cs="Guttman-Toledo" w:hint="eastAsia"/>
                <w:rtl/>
              </w:rPr>
              <w:t>איניש</w:t>
            </w:r>
            <w:proofErr w:type="spellEnd"/>
            <w:r>
              <w:rPr>
                <w:rFonts w:cs="Guttman-Toledo" w:hint="eastAsia"/>
                <w:rtl/>
              </w:rPr>
              <w:t xml:space="preserve"> ולא הדר אתי ושקיל להו, </w:t>
            </w: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5)הסבר</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באור תשובה</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proofErr w:type="spellStart"/>
            <w:r>
              <w:rPr>
                <w:rFonts w:cs="Guttman-Toledo" w:hint="eastAsia"/>
                <w:rtl/>
              </w:rPr>
              <w:t>אפקורי</w:t>
            </w:r>
            <w:proofErr w:type="spellEnd"/>
            <w:r>
              <w:rPr>
                <w:rFonts w:cs="Guttman-Toledo" w:hint="eastAsia"/>
                <w:rtl/>
              </w:rPr>
              <w:t xml:space="preserve"> </w:t>
            </w:r>
            <w:proofErr w:type="spellStart"/>
            <w:r>
              <w:rPr>
                <w:rFonts w:cs="Guttman-Toledo" w:hint="eastAsia"/>
                <w:rtl/>
              </w:rPr>
              <w:t>מפקר</w:t>
            </w:r>
            <w:proofErr w:type="spellEnd"/>
            <w:r>
              <w:rPr>
                <w:rFonts w:cs="Guttman-Toledo" w:hint="eastAsia"/>
                <w:rtl/>
              </w:rPr>
              <w:t xml:space="preserve"> להו. בציר מהכי- טרח והדר אתי ושקיל להו ולא </w:t>
            </w:r>
            <w:proofErr w:type="spellStart"/>
            <w:r>
              <w:rPr>
                <w:rFonts w:cs="Guttman-Toledo" w:hint="eastAsia"/>
                <w:rtl/>
              </w:rPr>
              <w:t>מפקר</w:t>
            </w:r>
            <w:proofErr w:type="spellEnd"/>
            <w:r>
              <w:rPr>
                <w:rFonts w:cs="Guttman-Toledo" w:hint="eastAsia"/>
                <w:rtl/>
              </w:rPr>
              <w:t xml:space="preserve"> להו.</w:t>
            </w:r>
          </w:p>
        </w:tc>
      </w:tr>
      <w:tr w:rsidR="008D08A0" w:rsidTr="005A3EBF">
        <w:tc>
          <w:tcPr>
            <w:tcW w:w="1326"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 xml:space="preserve"> 6)הסבר</w:t>
            </w:r>
          </w:p>
        </w:tc>
        <w:tc>
          <w:tcPr>
            <w:tcW w:w="727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bl>
    <w:p w:rsidR="008D08A0" w:rsidRDefault="008D08A0" w:rsidP="008D08A0">
      <w:pPr>
        <w:jc w:val="left"/>
        <w:rPr>
          <w:rFonts w:cs="Guttman-Toledo" w:hint="cs"/>
          <w:rtl/>
        </w:rPr>
      </w:pPr>
    </w:p>
    <w:p w:rsidR="008D08A0" w:rsidRDefault="008D08A0" w:rsidP="008D08A0">
      <w:pPr>
        <w:jc w:val="left"/>
        <w:rPr>
          <w:rFonts w:cs="Guttman-Toledo" w:hint="eastAsia"/>
          <w:sz w:val="24"/>
          <w:szCs w:val="24"/>
          <w:u w:val="single"/>
          <w:rtl/>
        </w:rPr>
      </w:pPr>
    </w:p>
    <w:p w:rsidR="008D08A0" w:rsidRDefault="008D08A0" w:rsidP="008D08A0">
      <w:pPr>
        <w:jc w:val="left"/>
        <w:rPr>
          <w:rFonts w:cs="Guttman-Toledo" w:hint="eastAsia"/>
          <w:rtl/>
        </w:rPr>
      </w:pPr>
      <w:r>
        <w:rPr>
          <w:rFonts w:cs="Guttman-Toledo" w:hint="eastAsia"/>
          <w:sz w:val="24"/>
          <w:szCs w:val="24"/>
          <w:u w:val="single"/>
          <w:rtl/>
        </w:rPr>
        <w:lastRenderedPageBreak/>
        <w:t>כלל מס' 5-סיכום ומסקנה</w:t>
      </w:r>
    </w:p>
    <w:tbl>
      <w:tblPr>
        <w:bidiVisual/>
        <w:tblW w:w="0" w:type="auto"/>
        <w:tblInd w:w="108" w:type="dxa"/>
        <w:tblLayout w:type="fixed"/>
        <w:tblLook w:val="0000" w:firstRow="0" w:lastRow="0" w:firstColumn="0" w:lastColumn="0" w:noHBand="0" w:noVBand="0"/>
      </w:tblPr>
      <w:tblGrid>
        <w:gridCol w:w="2460"/>
        <w:gridCol w:w="1843"/>
        <w:gridCol w:w="1843"/>
        <w:gridCol w:w="2456"/>
      </w:tblGrid>
      <w:tr w:rsidR="008D08A0" w:rsidTr="005A3EBF">
        <w:tc>
          <w:tcPr>
            <w:tcW w:w="246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מקרה: מצא פירות </w:t>
            </w:r>
            <w:proofErr w:type="spellStart"/>
            <w:r>
              <w:rPr>
                <w:rFonts w:cs="Guttman-Toledo" w:hint="eastAsia"/>
                <w:rtl/>
              </w:rPr>
              <w:t>מפוזרין</w:t>
            </w:r>
            <w:proofErr w:type="spellEnd"/>
          </w:p>
        </w:tc>
        <w:tc>
          <w:tcPr>
            <w:tcW w:w="184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 ברחוב דרך נפילה</w:t>
            </w:r>
          </w:p>
        </w:tc>
        <w:tc>
          <w:tcPr>
            <w:tcW w:w="184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ברחוב בדרך </w:t>
            </w:r>
            <w:proofErr w:type="spellStart"/>
            <w:r>
              <w:rPr>
                <w:rFonts w:cs="Guttman-Toledo" w:hint="eastAsia"/>
                <w:rtl/>
              </w:rPr>
              <w:t>הינוח</w:t>
            </w:r>
            <w:proofErr w:type="spellEnd"/>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proofErr w:type="spellStart"/>
            <w:r>
              <w:rPr>
                <w:rFonts w:cs="Guttman-Toledo" w:hint="eastAsia"/>
                <w:rtl/>
              </w:rPr>
              <w:t>במכנשתא</w:t>
            </w:r>
            <w:proofErr w:type="spellEnd"/>
            <w:r>
              <w:rPr>
                <w:rFonts w:cs="Guttman-Toledo" w:hint="eastAsia"/>
                <w:rtl/>
              </w:rPr>
              <w:t xml:space="preserve"> דבי </w:t>
            </w:r>
            <w:proofErr w:type="spellStart"/>
            <w:r>
              <w:rPr>
                <w:rFonts w:cs="Guttman-Toledo" w:hint="eastAsia"/>
                <w:rtl/>
              </w:rPr>
              <w:t>דרי</w:t>
            </w:r>
            <w:proofErr w:type="spellEnd"/>
          </w:p>
        </w:tc>
      </w:tr>
      <w:tr w:rsidR="008D08A0" w:rsidTr="005A3EBF">
        <w:tc>
          <w:tcPr>
            <w:tcW w:w="246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סכמו, לפי </w:t>
            </w:r>
            <w:proofErr w:type="spellStart"/>
            <w:r>
              <w:rPr>
                <w:rFonts w:cs="Guttman-Toledo" w:hint="eastAsia"/>
                <w:rtl/>
              </w:rPr>
              <w:t>הסוגיא</w:t>
            </w:r>
            <w:proofErr w:type="spellEnd"/>
            <w:r>
              <w:rPr>
                <w:rFonts w:cs="Guttman-Toledo" w:hint="eastAsia"/>
                <w:rtl/>
              </w:rPr>
              <w:t xml:space="preserve">- הדין: </w:t>
            </w:r>
          </w:p>
        </w:tc>
        <w:tc>
          <w:tcPr>
            <w:tcW w:w="184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 הרי _____  ___</w:t>
            </w:r>
          </w:p>
        </w:tc>
        <w:tc>
          <w:tcPr>
            <w:tcW w:w="184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לא  ______   בהן</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קב בארבע אמות ___ __</w:t>
            </w:r>
          </w:p>
        </w:tc>
      </w:tr>
    </w:tbl>
    <w:p w:rsidR="008D08A0" w:rsidRDefault="008D08A0" w:rsidP="008D08A0">
      <w:pPr>
        <w:jc w:val="left"/>
        <w:rPr>
          <w:rFonts w:cs="Guttman-Toledo"/>
          <w:u w:val="single"/>
          <w:rtl/>
          <w:lang w:val="en-US"/>
        </w:rPr>
      </w:pPr>
      <w:r>
        <w:rPr>
          <w:noProof/>
          <w:lang w:eastAsia="en-US"/>
        </w:rPr>
        <mc:AlternateContent>
          <mc:Choice Requires="wps">
            <w:drawing>
              <wp:anchor distT="0" distB="0" distL="114300" distR="114300" simplePos="0" relativeHeight="251678720" behindDoc="0" locked="0" layoutInCell="1" allowOverlap="1" wp14:anchorId="326056BC" wp14:editId="34EC4BC8">
                <wp:simplePos x="0" y="0"/>
                <wp:positionH relativeFrom="column">
                  <wp:posOffset>-15240</wp:posOffset>
                </wp:positionH>
                <wp:positionV relativeFrom="paragraph">
                  <wp:posOffset>283210</wp:posOffset>
                </wp:positionV>
                <wp:extent cx="5448300" cy="314325"/>
                <wp:effectExtent l="9525" t="6350" r="9525" b="1270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31432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6" style="position:absolute;left:0;text-align:left;margin-left:-1.2pt;margin-top:22.3pt;width:429pt;height:24.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" filled="f" strokeweight=".26mm">
                <v:stroke endcap="square"/>
              </v:rect>
            </w:pict>
          </mc:Fallback>
        </mc:AlternateContent>
      </w:r>
    </w:p>
    <w:p w:rsidR="008D08A0" w:rsidRDefault="008D08A0" w:rsidP="008D08A0">
      <w:pPr>
        <w:jc w:val="left"/>
        <w:rPr>
          <w:rFonts w:cs="Guttman-Toledo" w:hint="eastAsia"/>
          <w:b/>
          <w:bCs/>
          <w:sz w:val="24"/>
          <w:szCs w:val="24"/>
          <w:rtl/>
        </w:rPr>
      </w:pPr>
      <w:proofErr w:type="spellStart"/>
      <w:r>
        <w:rPr>
          <w:rFonts w:cs="Guttman-Toledo" w:hint="eastAsia"/>
          <w:u w:val="single"/>
          <w:rtl/>
        </w:rPr>
        <w:t>מסקנה:</w:t>
      </w:r>
      <w:r>
        <w:rPr>
          <w:rFonts w:cs="Guttman-Toledo" w:hint="eastAsia"/>
          <w:rtl/>
        </w:rPr>
        <w:t>מציאה</w:t>
      </w:r>
      <w:proofErr w:type="spellEnd"/>
      <w:r>
        <w:rPr>
          <w:rFonts w:cs="Guttman-Toledo" w:hint="eastAsia"/>
          <w:rtl/>
        </w:rPr>
        <w:t xml:space="preserve"> ללא סימן שייכת למוצא (אלו שלו) כי הבעלים מתייאשים מלמצוא, ומפקירים אותה.</w:t>
      </w:r>
    </w:p>
    <w:p w:rsidR="008D08A0" w:rsidRDefault="008D08A0" w:rsidP="008D08A0">
      <w:pPr>
        <w:jc w:val="left"/>
        <w:rPr>
          <w:rFonts w:cs="Guttman-Toledo" w:hint="eastAsia"/>
          <w:rtl/>
        </w:rPr>
      </w:pPr>
      <w:r>
        <w:rPr>
          <w:rFonts w:cs="Guttman-Toledo" w:hint="eastAsia"/>
          <w:b/>
          <w:bCs/>
          <w:sz w:val="24"/>
          <w:szCs w:val="24"/>
          <w:rtl/>
        </w:rPr>
        <w:t>ביאורי מילים</w:t>
      </w:r>
    </w:p>
    <w:tbl>
      <w:tblPr>
        <w:bidiVisual/>
        <w:tblW w:w="0" w:type="auto"/>
        <w:tblInd w:w="108" w:type="dxa"/>
        <w:tblLayout w:type="fixed"/>
        <w:tblLook w:val="0000" w:firstRow="0" w:lastRow="0" w:firstColumn="0" w:lastColumn="0" w:noHBand="0" w:noVBand="0"/>
      </w:tblPr>
      <w:tblGrid>
        <w:gridCol w:w="1420"/>
        <w:gridCol w:w="1420"/>
        <w:gridCol w:w="1420"/>
        <w:gridCol w:w="1420"/>
        <w:gridCol w:w="1421"/>
        <w:gridCol w:w="1501"/>
      </w:tblGrid>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מילה</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פירושה</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מילה</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פירושה</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מילה</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פירושה</w:t>
            </w:r>
          </w:p>
        </w:tc>
      </w:tr>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היכי</w:t>
            </w:r>
            <w:proofErr w:type="spellEnd"/>
            <w:r>
              <w:rPr>
                <w:rFonts w:cs="Guttman-Toledo" w:hint="eastAsia"/>
                <w:rtl/>
              </w:rPr>
              <w:t xml:space="preserve"> דמי</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איך יתכן</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בציר</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פחות</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איניש</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איש</w:t>
            </w:r>
          </w:p>
        </w:tc>
      </w:tr>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אי</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אם</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מהכי</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מכך</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הדר</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חוזר</w:t>
            </w:r>
          </w:p>
        </w:tc>
      </w:tr>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טובא</w:t>
            </w:r>
            <w:proofErr w:type="spellEnd"/>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יותר</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עסקינן</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עוסקים אנו</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אתי</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בא</w:t>
            </w:r>
          </w:p>
        </w:tc>
      </w:tr>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נמי</w:t>
            </w:r>
            <w:proofErr w:type="spellEnd"/>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גם</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נפיש</w:t>
            </w:r>
            <w:proofErr w:type="spellEnd"/>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רב</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שקיל</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לוקח</w:t>
            </w:r>
          </w:p>
        </w:tc>
      </w:tr>
      <w:tr w:rsidR="008D08A0" w:rsidTr="005A3EBF">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טרחייהו</w:t>
            </w:r>
            <w:proofErr w:type="spellEnd"/>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טורח שלהם</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להו</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להם</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מפקר</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מפקיר</w:t>
            </w:r>
          </w:p>
        </w:tc>
      </w:tr>
    </w:tbl>
    <w:p w:rsidR="008D08A0" w:rsidRDefault="008D08A0" w:rsidP="008D08A0">
      <w:pPr>
        <w:jc w:val="left"/>
        <w:rPr>
          <w:rFonts w:cs="Guttman Yad-Brush" w:hint="eastAsia"/>
          <w:b/>
          <w:bCs/>
          <w:sz w:val="32"/>
          <w:szCs w:val="32"/>
          <w:rtl/>
        </w:rPr>
      </w:pPr>
      <w:r>
        <w:rPr>
          <w:rFonts w:cs="Guttman-Toledo" w:hint="eastAsia"/>
          <w:sz w:val="24"/>
          <w:szCs w:val="24"/>
          <w:rtl/>
        </w:rPr>
        <w:t xml:space="preserve"> </w:t>
      </w:r>
    </w:p>
    <w:p w:rsidR="008D08A0" w:rsidRDefault="008D08A0" w:rsidP="008D08A0">
      <w:pPr>
        <w:jc w:val="left"/>
        <w:rPr>
          <w:rFonts w:cs="Guttman-Toledo" w:hint="eastAsia"/>
          <w:sz w:val="24"/>
          <w:szCs w:val="24"/>
          <w:rtl/>
        </w:rPr>
      </w:pPr>
      <w:r>
        <w:rPr>
          <w:rFonts w:cs="Guttman Yad-Brush" w:hint="eastAsia"/>
          <w:b/>
          <w:bCs/>
          <w:sz w:val="32"/>
          <w:szCs w:val="32"/>
          <w:rtl/>
        </w:rPr>
        <w:t>עצור לארבע קושיות</w:t>
      </w:r>
    </w:p>
    <w:p w:rsidR="008D08A0" w:rsidRDefault="008D08A0" w:rsidP="008D08A0">
      <w:pPr>
        <w:jc w:val="left"/>
        <w:rPr>
          <w:rFonts w:cs="Guttman-Toledo" w:hint="eastAsia"/>
          <w:sz w:val="24"/>
          <w:szCs w:val="24"/>
          <w:rtl/>
        </w:rPr>
      </w:pPr>
      <w:r>
        <w:rPr>
          <w:rFonts w:cs="Guttman-Toledo" w:hint="eastAsia"/>
          <w:sz w:val="24"/>
          <w:szCs w:val="24"/>
          <w:rtl/>
        </w:rPr>
        <w:t>1) על איזה מקרה במשנה שואלת הגמרא "וכמה"?</w:t>
      </w:r>
    </w:p>
    <w:p w:rsidR="008D08A0" w:rsidRDefault="008D08A0" w:rsidP="008D08A0">
      <w:pPr>
        <w:jc w:val="left"/>
        <w:rPr>
          <w:rFonts w:cs="Guttman-Toledo" w:hint="eastAsia"/>
          <w:sz w:val="24"/>
          <w:szCs w:val="24"/>
          <w:rtl/>
        </w:rPr>
      </w:pPr>
      <w:r>
        <w:rPr>
          <w:rFonts w:cs="Guttman-Toledo" w:hint="eastAsia"/>
          <w:sz w:val="24"/>
          <w:szCs w:val="24"/>
          <w:rtl/>
        </w:rPr>
        <w:t xml:space="preserve">2) מהי ההגדרה (כמות בשטח) שקובע ר' יצחק לפירות </w:t>
      </w:r>
      <w:proofErr w:type="spellStart"/>
      <w:r>
        <w:rPr>
          <w:rFonts w:cs="Guttman-Toledo" w:hint="eastAsia"/>
          <w:sz w:val="24"/>
          <w:szCs w:val="24"/>
          <w:rtl/>
        </w:rPr>
        <w:t>מפוזרין</w:t>
      </w:r>
      <w:proofErr w:type="spellEnd"/>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3) מהם שני צדדי השאלה ששואלת הגמרא על הגדרה זו?</w:t>
      </w:r>
    </w:p>
    <w:p w:rsidR="008D08A0" w:rsidRDefault="008D08A0" w:rsidP="008D08A0">
      <w:pPr>
        <w:jc w:val="left"/>
        <w:rPr>
          <w:rFonts w:cs="Guttman-Toledo" w:hint="eastAsia"/>
          <w:b/>
          <w:bCs/>
          <w:sz w:val="24"/>
          <w:szCs w:val="24"/>
          <w:rtl/>
        </w:rPr>
      </w:pPr>
      <w:r>
        <w:rPr>
          <w:rFonts w:cs="Guttman-Toledo" w:hint="eastAsia"/>
          <w:sz w:val="24"/>
          <w:szCs w:val="24"/>
          <w:rtl/>
        </w:rPr>
        <w:t>4) מהו "</w:t>
      </w:r>
      <w:proofErr w:type="spellStart"/>
      <w:r>
        <w:rPr>
          <w:rFonts w:cs="Guttman-Toledo" w:hint="eastAsia"/>
          <w:sz w:val="24"/>
          <w:szCs w:val="24"/>
          <w:rtl/>
        </w:rPr>
        <w:t>מכנשתא</w:t>
      </w:r>
      <w:proofErr w:type="spellEnd"/>
      <w:r>
        <w:rPr>
          <w:rFonts w:cs="Guttman-Toledo" w:hint="eastAsia"/>
          <w:sz w:val="24"/>
          <w:szCs w:val="24"/>
          <w:rtl/>
        </w:rPr>
        <w:t xml:space="preserve"> דבי </w:t>
      </w:r>
      <w:proofErr w:type="spellStart"/>
      <w:r>
        <w:rPr>
          <w:rFonts w:cs="Guttman-Toledo" w:hint="eastAsia"/>
          <w:sz w:val="24"/>
          <w:szCs w:val="24"/>
          <w:rtl/>
        </w:rPr>
        <w:t>דרי</w:t>
      </w:r>
      <w:proofErr w:type="spellEnd"/>
      <w:r>
        <w:rPr>
          <w:rFonts w:cs="Guttman-Toledo" w:hint="eastAsia"/>
          <w:sz w:val="24"/>
          <w:szCs w:val="24"/>
          <w:rtl/>
        </w:rPr>
        <w:t>", והאם הבעלים איבד שם את הפרות או הותיר אותם מדעת?</w:t>
      </w:r>
    </w:p>
    <w:p w:rsidR="008D08A0" w:rsidRDefault="008D08A0" w:rsidP="008D08A0">
      <w:pPr>
        <w:jc w:val="center"/>
        <w:rPr>
          <w:rFonts w:cs="Guttman-Toledo" w:hint="eastAsia"/>
          <w:sz w:val="24"/>
          <w:szCs w:val="24"/>
          <w:u w:val="single"/>
          <w:rtl/>
        </w:rPr>
      </w:pPr>
      <w:r>
        <w:rPr>
          <w:rFonts w:cs="Guttman-Toledo" w:hint="eastAsia"/>
          <w:b/>
          <w:bCs/>
          <w:sz w:val="24"/>
          <w:szCs w:val="24"/>
          <w:rtl/>
        </w:rPr>
        <w:t>בעי רבי ירמיה חצי קב בשתי אמות מהו? (עד המילה תיקו)</w:t>
      </w:r>
    </w:p>
    <w:p w:rsidR="008D08A0" w:rsidRDefault="008D08A0" w:rsidP="008D08A0">
      <w:pPr>
        <w:jc w:val="left"/>
        <w:rPr>
          <w:rFonts w:cs="Guttman-Toledo" w:hint="eastAsia"/>
          <w:b/>
          <w:bCs/>
          <w:sz w:val="24"/>
          <w:szCs w:val="24"/>
          <w:rtl/>
        </w:rPr>
      </w:pPr>
      <w:r>
        <w:rPr>
          <w:rFonts w:cs="Guttman-Toledo" w:hint="eastAsia"/>
          <w:sz w:val="24"/>
          <w:szCs w:val="24"/>
          <w:u w:val="single"/>
          <w:rtl/>
        </w:rPr>
        <w:t>הקדמה:</w:t>
      </w:r>
    </w:p>
    <w:p w:rsidR="008D08A0" w:rsidRDefault="008D08A0" w:rsidP="008D08A0">
      <w:pPr>
        <w:jc w:val="left"/>
      </w:pPr>
      <w:r>
        <w:rPr>
          <w:rFonts w:cs="Guttman-Toledo" w:hint="eastAsia"/>
          <w:b/>
          <w:bCs/>
          <w:sz w:val="24"/>
          <w:szCs w:val="24"/>
          <w:rtl/>
        </w:rPr>
        <w:t xml:space="preserve">במקרה </w:t>
      </w:r>
      <w:r>
        <w:rPr>
          <w:rFonts w:cs="Guttman-Toledo" w:hint="eastAsia"/>
          <w:sz w:val="24"/>
          <w:szCs w:val="24"/>
          <w:rtl/>
        </w:rPr>
        <w:t xml:space="preserve">שמצא פרות </w:t>
      </w:r>
      <w:proofErr w:type="spellStart"/>
      <w:r>
        <w:rPr>
          <w:rFonts w:cs="Guttman-Toledo" w:hint="eastAsia"/>
          <w:sz w:val="24"/>
          <w:szCs w:val="24"/>
          <w:rtl/>
        </w:rPr>
        <w:t>מפוזרין</w:t>
      </w:r>
      <w:proofErr w:type="spellEnd"/>
      <w:r>
        <w:rPr>
          <w:rFonts w:cs="Guttman-Toledo" w:hint="eastAsia"/>
          <w:sz w:val="24"/>
          <w:szCs w:val="24"/>
          <w:rtl/>
        </w:rPr>
        <w:t xml:space="preserve"> </w:t>
      </w:r>
      <w:r>
        <w:rPr>
          <w:rFonts w:cs="Guttman-Toledo" w:hint="eastAsia"/>
          <w:b/>
          <w:bCs/>
          <w:sz w:val="24"/>
          <w:szCs w:val="24"/>
          <w:rtl/>
        </w:rPr>
        <w:t>הדין</w:t>
      </w:r>
      <w:r>
        <w:rPr>
          <w:rFonts w:cs="Guttman-Toledo" w:hint="eastAsia"/>
          <w:sz w:val="24"/>
          <w:szCs w:val="24"/>
          <w:rtl/>
        </w:rPr>
        <w:t xml:space="preserve"> הרי אלו שלו, אך מה </w:t>
      </w:r>
      <w:r>
        <w:rPr>
          <w:rFonts w:cs="Guttman-Toledo" w:hint="eastAsia"/>
          <w:b/>
          <w:bCs/>
          <w:sz w:val="24"/>
          <w:szCs w:val="24"/>
          <w:rtl/>
        </w:rPr>
        <w:t>הסיבה (הטעם)</w:t>
      </w:r>
      <w:r>
        <w:rPr>
          <w:rFonts w:cs="Guttman-Toledo" w:hint="eastAsia"/>
          <w:sz w:val="24"/>
          <w:szCs w:val="24"/>
          <w:rtl/>
        </w:rPr>
        <w:t xml:space="preserve"> לדין זה?</w:t>
      </w:r>
    </w:p>
    <w:p w:rsidR="008D08A0" w:rsidRDefault="008D08A0" w:rsidP="008D08A0">
      <w:pPr>
        <w:jc w:val="left"/>
        <w:rPr>
          <w:rFonts w:cs="Guttman-Toledo" w:hint="eastAsia"/>
          <w:sz w:val="24"/>
          <w:szCs w:val="24"/>
          <w:rtl/>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306070</wp:posOffset>
                </wp:positionV>
                <wp:extent cx="5372100" cy="1428750"/>
                <wp:effectExtent l="9525" t="7620" r="9525" b="11430"/>
                <wp:wrapNone/>
                <wp:docPr id="2" name="מלב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2875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מלבן 2" o:spid="_x0000_s1026" style="position:absolute;left:0;text-align:left;margin-left:4.8pt;margin-top:24.1pt;width:423pt;height:11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" filled="f" strokeweight=".26mm">
                <v:stroke endcap="square"/>
              </v:rect>
            </w:pict>
          </mc:Fallback>
        </mc:AlternateContent>
      </w:r>
      <w:r>
        <w:rPr>
          <w:rFonts w:cs="Guttman-Toledo" w:hint="eastAsia"/>
          <w:sz w:val="24"/>
          <w:szCs w:val="24"/>
          <w:rtl/>
        </w:rPr>
        <w:t>שימו לב להמשך סיפורם של יעקב וישראל.</w:t>
      </w:r>
    </w:p>
    <w:p w:rsidR="008D08A0" w:rsidRDefault="008D08A0" w:rsidP="008D08A0">
      <w:pPr>
        <w:jc w:val="left"/>
        <w:rPr>
          <w:rFonts w:cs="Guttman-Toledo" w:hint="eastAsia"/>
          <w:rtl/>
        </w:rPr>
      </w:pPr>
      <w:r>
        <w:rPr>
          <w:rFonts w:cs="Guttman-Toledo" w:hint="eastAsia"/>
          <w:sz w:val="24"/>
          <w:szCs w:val="24"/>
          <w:rtl/>
        </w:rPr>
        <w:t xml:space="preserve">ישראל ויעקב החלו לאסוף את הפרות שמצאו. "הנה אחד ועוד אחד, ושם ליד העץ... עוד אחד"- אמר יעקב. "אוף"-נענה ישראל-"חשבתי שמצאנו מציאה גדולה, אך בשביל לאסוף אותה, אנו טורחים כל כך הרבה, עכשיו אני מבין מדוע הבעלים הפקיר את </w:t>
      </w:r>
      <w:proofErr w:type="spellStart"/>
      <w:r>
        <w:rPr>
          <w:rFonts w:cs="Guttman-Toledo" w:hint="eastAsia"/>
          <w:sz w:val="24"/>
          <w:szCs w:val="24"/>
          <w:rtl/>
        </w:rPr>
        <w:t>האבידה</w:t>
      </w:r>
      <w:proofErr w:type="spellEnd"/>
      <w:r>
        <w:rPr>
          <w:rFonts w:cs="Guttman-Toledo" w:hint="eastAsia"/>
          <w:sz w:val="24"/>
          <w:szCs w:val="24"/>
          <w:rtl/>
        </w:rPr>
        <w:t xml:space="preserve"> ולא טרח לאסוף אותה". "ומי אמר לך"- שאל יעקב את ישראל- "שבעל </w:t>
      </w:r>
      <w:proofErr w:type="spellStart"/>
      <w:r>
        <w:rPr>
          <w:rFonts w:cs="Guttman-Toledo" w:hint="eastAsia"/>
          <w:sz w:val="24"/>
          <w:szCs w:val="24"/>
          <w:rtl/>
        </w:rPr>
        <w:t>האבידה</w:t>
      </w:r>
      <w:proofErr w:type="spellEnd"/>
      <w:r>
        <w:rPr>
          <w:rFonts w:cs="Guttman-Toledo" w:hint="eastAsia"/>
          <w:sz w:val="24"/>
          <w:szCs w:val="24"/>
          <w:rtl/>
        </w:rPr>
        <w:t xml:space="preserve"> הפקיר את </w:t>
      </w:r>
      <w:proofErr w:type="spellStart"/>
      <w:r>
        <w:rPr>
          <w:rFonts w:cs="Guttman-Toledo" w:hint="eastAsia"/>
          <w:sz w:val="24"/>
          <w:szCs w:val="24"/>
          <w:rtl/>
        </w:rPr>
        <w:t>האבידה</w:t>
      </w:r>
      <w:proofErr w:type="spellEnd"/>
      <w:r>
        <w:rPr>
          <w:rFonts w:cs="Guttman-Toledo" w:hint="eastAsia"/>
          <w:sz w:val="24"/>
          <w:szCs w:val="24"/>
          <w:rtl/>
        </w:rPr>
        <w:t xml:space="preserve"> בגלל הטרחה שהייתה לו באיסוף הפירות, ואולי הוא פשוט התעצל, כי היה מדובר בכמות פרות קטנה, ולכמות כזו, הוא לא ייחס חשיבות"</w:t>
      </w:r>
    </w:p>
    <w:p w:rsidR="008D08A0" w:rsidRDefault="008D08A0" w:rsidP="008D08A0">
      <w:pPr>
        <w:jc w:val="left"/>
        <w:rPr>
          <w:rFonts w:cs="Guttman-Toledo" w:hint="eastAsia"/>
          <w:sz w:val="24"/>
          <w:szCs w:val="24"/>
          <w:rtl/>
        </w:rPr>
      </w:pPr>
      <w:r>
        <w:rPr>
          <w:rFonts w:cs="Guttman-Toledo" w:hint="eastAsia"/>
          <w:sz w:val="24"/>
          <w:szCs w:val="24"/>
          <w:rtl/>
        </w:rPr>
        <w:t xml:space="preserve">עיינו בסיפור וכתבו במחברתכם, מהן שתי הסיבות האפשריות לכך שהבעלים הפקירו את </w:t>
      </w:r>
      <w:proofErr w:type="spellStart"/>
      <w:r>
        <w:rPr>
          <w:rFonts w:cs="Guttman-Toledo" w:hint="eastAsia"/>
          <w:sz w:val="24"/>
          <w:szCs w:val="24"/>
          <w:rtl/>
        </w:rPr>
        <w:t>האבידה</w:t>
      </w:r>
      <w:proofErr w:type="spellEnd"/>
      <w:r>
        <w:rPr>
          <w:rFonts w:cs="Guttman-Toledo" w:hint="eastAsia"/>
          <w:sz w:val="24"/>
          <w:szCs w:val="24"/>
          <w:rtl/>
        </w:rPr>
        <w:t xml:space="preserve"> ולכן הדין הוא "הרי אלו שלו".</w:t>
      </w:r>
    </w:p>
    <w:p w:rsidR="008D08A0" w:rsidRDefault="008D08A0" w:rsidP="008D08A0">
      <w:pPr>
        <w:jc w:val="left"/>
        <w:rPr>
          <w:rFonts w:cs="Guttman-Toledo" w:hint="eastAsia"/>
          <w:sz w:val="24"/>
          <w:szCs w:val="24"/>
          <w:u w:val="single"/>
          <w:rtl/>
        </w:rPr>
      </w:pPr>
      <w:r>
        <w:rPr>
          <w:rFonts w:cs="Guttman-Toledo" w:hint="eastAsia"/>
          <w:sz w:val="24"/>
          <w:szCs w:val="24"/>
          <w:rtl/>
        </w:rPr>
        <w:lastRenderedPageBreak/>
        <w:t>עתה ננסה להבין את שאלת רבי ירמיה, קראו בגמרא מהמילים "בעי ר' ירמיה" עד המילים "</w:t>
      </w:r>
      <w:proofErr w:type="spellStart"/>
      <w:r>
        <w:rPr>
          <w:rFonts w:cs="Guttman-Toledo" w:hint="eastAsia"/>
          <w:sz w:val="24"/>
          <w:szCs w:val="24"/>
          <w:rtl/>
        </w:rPr>
        <w:t>מפקר</w:t>
      </w:r>
      <w:proofErr w:type="spellEnd"/>
      <w:r>
        <w:rPr>
          <w:rFonts w:cs="Guttman-Toledo" w:hint="eastAsia"/>
          <w:sz w:val="24"/>
          <w:szCs w:val="24"/>
          <w:rtl/>
        </w:rPr>
        <w:t xml:space="preserve"> להו" ותרגמו את המילים, השתמשו במילון המילים שבעמוד 10 ובעמוד זה.</w:t>
      </w:r>
    </w:p>
    <w:p w:rsidR="008D08A0" w:rsidRDefault="008D08A0" w:rsidP="008D08A0">
      <w:pPr>
        <w:jc w:val="left"/>
        <w:rPr>
          <w:rFonts w:cs="Guttman-Toledo" w:hint="eastAsia"/>
          <w:sz w:val="24"/>
          <w:szCs w:val="24"/>
          <w:rtl/>
        </w:rPr>
      </w:pPr>
      <w:r>
        <w:rPr>
          <w:rFonts w:cs="Guttman-Toledo" w:hint="eastAsia"/>
          <w:sz w:val="24"/>
          <w:szCs w:val="24"/>
          <w:u w:val="single"/>
          <w:rtl/>
        </w:rPr>
        <w:t>סיכום שאלת רבי ירמיה</w:t>
      </w:r>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 xml:space="preserve">ר' ירמיה למד את: 1) המשנה "פירות </w:t>
      </w:r>
      <w:proofErr w:type="spellStart"/>
      <w:r>
        <w:rPr>
          <w:rFonts w:cs="Guttman-Toledo" w:hint="eastAsia"/>
          <w:sz w:val="24"/>
          <w:szCs w:val="24"/>
          <w:rtl/>
        </w:rPr>
        <w:t>מפוזרין</w:t>
      </w:r>
      <w:proofErr w:type="spellEnd"/>
      <w:r>
        <w:rPr>
          <w:rFonts w:cs="Guttman-Toledo" w:hint="eastAsia"/>
          <w:sz w:val="24"/>
          <w:szCs w:val="24"/>
          <w:rtl/>
        </w:rPr>
        <w:t xml:space="preserve"> הרי אלו שלו" 2) הגמרא שהגדירה את הכמות "קב בארבע אמות" </w:t>
      </w:r>
      <w:proofErr w:type="spellStart"/>
      <w:r>
        <w:rPr>
          <w:rFonts w:cs="Guttman-Toledo" w:hint="eastAsia"/>
          <w:sz w:val="24"/>
          <w:szCs w:val="24"/>
          <w:rtl/>
        </w:rPr>
        <w:t>כ"מפוזרין</w:t>
      </w:r>
      <w:proofErr w:type="spellEnd"/>
      <w:r>
        <w:rPr>
          <w:rFonts w:cs="Guttman-Toledo" w:hint="eastAsia"/>
          <w:sz w:val="24"/>
          <w:szCs w:val="24"/>
          <w:rtl/>
        </w:rPr>
        <w:t xml:space="preserve">". 3) ההסבר שהגדרה זו חלה על המוצא בבית הגרנות, כי כמות כזו </w:t>
      </w:r>
      <w:r>
        <w:rPr>
          <w:rFonts w:cs="Guttman-Toledo" w:hint="eastAsia"/>
          <w:b/>
          <w:bCs/>
          <w:sz w:val="24"/>
          <w:szCs w:val="24"/>
          <w:rtl/>
        </w:rPr>
        <w:t xml:space="preserve">ברור לכל </w:t>
      </w:r>
      <w:r>
        <w:rPr>
          <w:rFonts w:cs="Guttman-Toledo" w:hint="eastAsia"/>
          <w:sz w:val="24"/>
          <w:szCs w:val="24"/>
          <w:rtl/>
        </w:rPr>
        <w:t>שהבעלים לא טרח לאסוף.</w:t>
      </w:r>
    </w:p>
    <w:p w:rsidR="008D08A0" w:rsidRDefault="008D08A0" w:rsidP="008D08A0">
      <w:pPr>
        <w:jc w:val="left"/>
        <w:rPr>
          <w:rFonts w:cs="Guttman-Toledo" w:hint="eastAsia"/>
          <w:sz w:val="24"/>
          <w:szCs w:val="24"/>
          <w:rtl/>
        </w:rPr>
      </w:pPr>
      <w:r>
        <w:rPr>
          <w:rFonts w:cs="Guttman-Toledo" w:hint="eastAsia"/>
          <w:sz w:val="24"/>
          <w:szCs w:val="24"/>
          <w:rtl/>
        </w:rPr>
        <w:t xml:space="preserve">ר' ירמיה צועד צעד נוסף ומנסה לרדת </w:t>
      </w:r>
      <w:r>
        <w:rPr>
          <w:rFonts w:cs="Guttman-Toledo" w:hint="eastAsia"/>
          <w:b/>
          <w:bCs/>
          <w:sz w:val="24"/>
          <w:szCs w:val="24"/>
          <w:rtl/>
        </w:rPr>
        <w:t>לעומק הסיבה</w:t>
      </w:r>
      <w:r>
        <w:rPr>
          <w:rFonts w:cs="Guttman-Toledo" w:hint="eastAsia"/>
          <w:sz w:val="24"/>
          <w:szCs w:val="24"/>
          <w:rtl/>
        </w:rPr>
        <w:t xml:space="preserve"> שהבעלים אינו טורח באיסוף, האם זה בגלל חוסר </w:t>
      </w:r>
      <w:r>
        <w:rPr>
          <w:rFonts w:cs="Guttman-Toledo" w:hint="eastAsia"/>
          <w:b/>
          <w:bCs/>
          <w:sz w:val="24"/>
          <w:szCs w:val="24"/>
          <w:rtl/>
        </w:rPr>
        <w:t>החשיבות</w:t>
      </w:r>
      <w:r>
        <w:rPr>
          <w:rFonts w:cs="Guttman-Toledo" w:hint="eastAsia"/>
          <w:sz w:val="24"/>
          <w:szCs w:val="24"/>
          <w:rtl/>
        </w:rPr>
        <w:t xml:space="preserve"> של כמות זו, או </w:t>
      </w:r>
      <w:r>
        <w:rPr>
          <w:rFonts w:cs="Guttman-Toledo" w:hint="eastAsia"/>
          <w:b/>
          <w:bCs/>
          <w:sz w:val="24"/>
          <w:szCs w:val="24"/>
          <w:rtl/>
        </w:rPr>
        <w:t>הטרחה</w:t>
      </w:r>
      <w:r>
        <w:rPr>
          <w:rFonts w:cs="Guttman-Toledo" w:hint="eastAsia"/>
          <w:sz w:val="24"/>
          <w:szCs w:val="24"/>
          <w:rtl/>
        </w:rPr>
        <w:t xml:space="preserve"> שבאיסוף?</w:t>
      </w:r>
    </w:p>
    <w:p w:rsidR="008D08A0" w:rsidRDefault="008D08A0" w:rsidP="008D08A0">
      <w:pPr>
        <w:spacing w:after="120"/>
        <w:jc w:val="left"/>
        <w:rPr>
          <w:rFonts w:cs="Guttman-Toledo" w:hint="eastAsia"/>
          <w:b/>
          <w:bCs/>
          <w:sz w:val="24"/>
          <w:szCs w:val="24"/>
          <w:rtl/>
        </w:rPr>
      </w:pPr>
      <w:r>
        <w:rPr>
          <w:rFonts w:cs="Guttman-Toledo" w:hint="eastAsia"/>
          <w:sz w:val="24"/>
          <w:szCs w:val="24"/>
          <w:rtl/>
        </w:rPr>
        <w:t>עיינו ברש"י ד"ה "</w:t>
      </w:r>
      <w:proofErr w:type="spellStart"/>
      <w:r>
        <w:rPr>
          <w:rFonts w:cs="Guttman-Toledo" w:hint="eastAsia"/>
          <w:sz w:val="24"/>
          <w:szCs w:val="24"/>
          <w:rtl/>
        </w:rPr>
        <w:t>שומשמין</w:t>
      </w:r>
      <w:proofErr w:type="spellEnd"/>
      <w:r>
        <w:rPr>
          <w:rFonts w:cs="Guttman-Toledo" w:hint="eastAsia"/>
          <w:sz w:val="24"/>
          <w:szCs w:val="24"/>
          <w:rtl/>
        </w:rPr>
        <w:t>" ורש"י ד"ה "תמרים ורימונים", התחלקו בכתה לקבוצת "</w:t>
      </w:r>
      <w:proofErr w:type="spellStart"/>
      <w:r>
        <w:rPr>
          <w:rFonts w:cs="Guttman-Toledo" w:hint="eastAsia"/>
          <w:sz w:val="24"/>
          <w:szCs w:val="24"/>
          <w:rtl/>
        </w:rPr>
        <w:t>שומשמין</w:t>
      </w:r>
      <w:proofErr w:type="spellEnd"/>
      <w:r>
        <w:rPr>
          <w:rFonts w:cs="Guttman-Toledo" w:hint="eastAsia"/>
          <w:sz w:val="24"/>
          <w:szCs w:val="24"/>
          <w:rtl/>
        </w:rPr>
        <w:t>" ולקבוצת "תמרים ורימונים", נסו להציג את טיעוניכם לכך שהבעלים ירצה לאסוף אתכם או יעדיף להפקירכם.</w:t>
      </w:r>
    </w:p>
    <w:p w:rsidR="008D08A0" w:rsidRDefault="008D08A0" w:rsidP="008D08A0">
      <w:pPr>
        <w:spacing w:after="120"/>
        <w:jc w:val="left"/>
        <w:rPr>
          <w:rFonts w:cs="Guttman-Toledo" w:hint="eastAsia"/>
          <w:rtl/>
        </w:rPr>
      </w:pPr>
      <w:r>
        <w:rPr>
          <w:rFonts w:cs="Guttman-Toledo" w:hint="eastAsia"/>
          <w:b/>
          <w:bCs/>
          <w:sz w:val="24"/>
          <w:szCs w:val="24"/>
          <w:rtl/>
        </w:rPr>
        <w:t>ביאורי מילים</w:t>
      </w:r>
    </w:p>
    <w:tbl>
      <w:tblPr>
        <w:bidiVisual/>
        <w:tblW w:w="0" w:type="auto"/>
        <w:tblInd w:w="108" w:type="dxa"/>
        <w:tblLayout w:type="fixed"/>
        <w:tblLook w:val="0000" w:firstRow="0" w:lastRow="0" w:firstColumn="0" w:lastColumn="0" w:noHBand="0" w:noVBand="0"/>
      </w:tblPr>
      <w:tblGrid>
        <w:gridCol w:w="1653"/>
        <w:gridCol w:w="1749"/>
        <w:gridCol w:w="1091"/>
        <w:gridCol w:w="1420"/>
        <w:gridCol w:w="1421"/>
        <w:gridCol w:w="1501"/>
      </w:tblGrid>
      <w:tr w:rsidR="008D08A0" w:rsidTr="005A3EBF">
        <w:tc>
          <w:tcPr>
            <w:tcW w:w="165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מילה</w:t>
            </w:r>
          </w:p>
        </w:tc>
        <w:tc>
          <w:tcPr>
            <w:tcW w:w="1749"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פירושה</w:t>
            </w:r>
          </w:p>
        </w:tc>
        <w:tc>
          <w:tcPr>
            <w:tcW w:w="109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מילה</w:t>
            </w:r>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פירושה</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 xml:space="preserve">מילה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פירושה</w:t>
            </w:r>
          </w:p>
        </w:tc>
      </w:tr>
      <w:tr w:rsidR="008D08A0" w:rsidTr="005A3EBF">
        <w:tc>
          <w:tcPr>
            <w:tcW w:w="165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בעי</w:t>
            </w:r>
          </w:p>
        </w:tc>
        <w:tc>
          <w:tcPr>
            <w:tcW w:w="1749"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שואל</w:t>
            </w:r>
          </w:p>
        </w:tc>
        <w:tc>
          <w:tcPr>
            <w:tcW w:w="109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דלמא</w:t>
            </w:r>
            <w:proofErr w:type="spellEnd"/>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שמא</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טפי</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pacing w:after="0" w:line="240" w:lineRule="auto"/>
              <w:jc w:val="left"/>
            </w:pPr>
            <w:r>
              <w:rPr>
                <w:rFonts w:cs="Guttman-Toledo" w:hint="eastAsia"/>
                <w:rtl/>
              </w:rPr>
              <w:t>יותר</w:t>
            </w:r>
          </w:p>
        </w:tc>
      </w:tr>
      <w:tr w:rsidR="008D08A0" w:rsidTr="005A3EBF">
        <w:tc>
          <w:tcPr>
            <w:tcW w:w="1653"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r>
              <w:rPr>
                <w:rFonts w:cs="Guttman-Toledo" w:hint="eastAsia"/>
                <w:rtl/>
              </w:rPr>
              <w:t>טעמא מאי</w:t>
            </w:r>
          </w:p>
        </w:tc>
        <w:tc>
          <w:tcPr>
            <w:tcW w:w="1749"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הטעם,סיבה,מהי</w:t>
            </w:r>
            <w:proofErr w:type="spellEnd"/>
            <w:r>
              <w:rPr>
                <w:rFonts w:cs="Guttman-Toledo" w:hint="eastAsia"/>
                <w:rtl/>
              </w:rPr>
              <w:t>?</w:t>
            </w:r>
          </w:p>
        </w:tc>
        <w:tc>
          <w:tcPr>
            <w:tcW w:w="1091"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hint="eastAsia"/>
                <w:rtl/>
              </w:rPr>
            </w:pPr>
            <w:proofErr w:type="spellStart"/>
            <w:r>
              <w:rPr>
                <w:rFonts w:cs="Guttman-Toledo" w:hint="eastAsia"/>
                <w:rtl/>
              </w:rPr>
              <w:t>חשיבי</w:t>
            </w:r>
            <w:proofErr w:type="spellEnd"/>
          </w:p>
        </w:tc>
        <w:tc>
          <w:tcPr>
            <w:tcW w:w="1420" w:type="dxa"/>
            <w:tcBorders>
              <w:top w:val="single" w:sz="4" w:space="0" w:color="000000"/>
              <w:left w:val="single" w:sz="4" w:space="0" w:color="000000"/>
              <w:bottom w:val="single" w:sz="4" w:space="0" w:color="000000"/>
            </w:tcBorders>
            <w:shd w:val="clear" w:color="auto" w:fill="auto"/>
          </w:tcPr>
          <w:p w:rsidR="008D08A0" w:rsidRDefault="008D08A0" w:rsidP="005A3EBF">
            <w:pPr>
              <w:spacing w:after="0" w:line="240" w:lineRule="auto"/>
              <w:jc w:val="left"/>
              <w:rPr>
                <w:rFonts w:cs="Guttman-Toledo"/>
                <w:rtl/>
              </w:rPr>
            </w:pPr>
            <w:r>
              <w:rPr>
                <w:rFonts w:cs="Guttman-Toledo" w:hint="eastAsia"/>
                <w:rtl/>
              </w:rPr>
              <w:t>חשובים</w:t>
            </w:r>
          </w:p>
        </w:tc>
        <w:tc>
          <w:tcPr>
            <w:tcW w:w="142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spacing w:after="0" w:line="240" w:lineRule="auto"/>
              <w:jc w:val="left"/>
              <w:rPr>
                <w:rFonts w:cs="Guttman-Toledo"/>
                <w:rtl/>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spacing w:after="0" w:line="240" w:lineRule="auto"/>
              <w:jc w:val="left"/>
              <w:rPr>
                <w:rFonts w:cs="Guttman-Toledo"/>
                <w:rtl/>
              </w:rPr>
            </w:pPr>
          </w:p>
        </w:tc>
      </w:tr>
    </w:tbl>
    <w:p w:rsidR="008D08A0" w:rsidRDefault="008D08A0" w:rsidP="008D08A0">
      <w:pPr>
        <w:jc w:val="left"/>
        <w:rPr>
          <w:rFonts w:cs="Guttman-Toledo" w:hint="eastAsia"/>
          <w:sz w:val="24"/>
          <w:szCs w:val="24"/>
          <w:rtl/>
        </w:rPr>
      </w:pPr>
      <w:r>
        <w:rPr>
          <w:rFonts w:cs="Guttman-Toledo" w:hint="eastAsia"/>
          <w:sz w:val="24"/>
          <w:szCs w:val="24"/>
          <w:rtl/>
        </w:rPr>
        <w:t xml:space="preserve"> </w:t>
      </w:r>
    </w:p>
    <w:p w:rsidR="008D08A0" w:rsidRDefault="008D08A0" w:rsidP="008D08A0">
      <w:pPr>
        <w:jc w:val="left"/>
        <w:rPr>
          <w:rFonts w:cs="Guttman-Toledo" w:hint="eastAsia"/>
          <w:rtl/>
        </w:rPr>
      </w:pPr>
      <w:r>
        <w:rPr>
          <w:rFonts w:cs="Guttman-Toledo" w:hint="eastAsia"/>
          <w:sz w:val="24"/>
          <w:szCs w:val="24"/>
          <w:rtl/>
        </w:rPr>
        <w:t>העתיקו למחברתכם את הטבלה הבאה וציינו כיצד תושפע הכרעת הדין בכל אחד מהמקרים, לאור שתי הסיבות שהעלה ר' ירמיה, כגורם לכך שהבעלים מפקיר פירות.</w:t>
      </w:r>
    </w:p>
    <w:tbl>
      <w:tblPr>
        <w:bidiVisual/>
        <w:tblW w:w="0" w:type="auto"/>
        <w:tblInd w:w="108" w:type="dxa"/>
        <w:tblLayout w:type="fixed"/>
        <w:tblLook w:val="0000" w:firstRow="0" w:lastRow="0" w:firstColumn="0" w:lastColumn="0" w:noHBand="0" w:noVBand="0"/>
      </w:tblPr>
      <w:tblGrid>
        <w:gridCol w:w="2318"/>
        <w:gridCol w:w="1418"/>
        <w:gridCol w:w="1701"/>
        <w:gridCol w:w="1380"/>
        <w:gridCol w:w="1785"/>
      </w:tblGrid>
      <w:tr w:rsidR="008D08A0" w:rsidTr="005A3EBF">
        <w:tc>
          <w:tcPr>
            <w:tcW w:w="23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 xml:space="preserve">  מקרה</w:t>
            </w:r>
          </w:p>
        </w:tc>
        <w:tc>
          <w:tcPr>
            <w:tcW w:w="14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הסיבה</w:t>
            </w:r>
          </w:p>
        </w:tc>
        <w:tc>
          <w:tcPr>
            <w:tcW w:w="1701"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הדין</w:t>
            </w:r>
          </w:p>
        </w:tc>
        <w:tc>
          <w:tcPr>
            <w:tcW w:w="1380"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הסיבה</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jc w:val="left"/>
            </w:pPr>
            <w:r>
              <w:rPr>
                <w:rFonts w:cs="Guttman-Toledo" w:hint="eastAsia"/>
                <w:rtl/>
              </w:rPr>
              <w:t>הדין</w:t>
            </w:r>
          </w:p>
        </w:tc>
      </w:tr>
      <w:tr w:rsidR="008D08A0" w:rsidTr="005A3EBF">
        <w:tc>
          <w:tcPr>
            <w:tcW w:w="23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חצי קב בשתי אמות</w:t>
            </w:r>
          </w:p>
        </w:tc>
        <w:tc>
          <w:tcPr>
            <w:tcW w:w="14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 xml:space="preserve">אין טורח </w:t>
            </w:r>
          </w:p>
        </w:tc>
        <w:tc>
          <w:tcPr>
            <w:tcW w:w="1701"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אין הפקר בעלים ואסור ליטול</w:t>
            </w:r>
          </w:p>
        </w:tc>
        <w:tc>
          <w:tcPr>
            <w:tcW w:w="1380"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hint="eastAsia"/>
                <w:rtl/>
              </w:rPr>
            </w:pPr>
            <w:r>
              <w:rPr>
                <w:rFonts w:cs="Guttman-Toledo" w:hint="eastAsia"/>
                <w:rtl/>
              </w:rPr>
              <w:t>אינם חשובים</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jc w:val="left"/>
            </w:pPr>
            <w:r>
              <w:rPr>
                <w:rFonts w:cs="Guttman-Toledo" w:hint="eastAsia"/>
                <w:rtl/>
              </w:rPr>
              <w:t>יש הפקר בעלים ו"הרי אלו שלו"</w:t>
            </w:r>
          </w:p>
        </w:tc>
      </w:tr>
      <w:tr w:rsidR="008D08A0" w:rsidTr="005A3EBF">
        <w:tc>
          <w:tcPr>
            <w:tcW w:w="23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rtl/>
              </w:rPr>
            </w:pPr>
            <w:r>
              <w:rPr>
                <w:rFonts w:cs="Guttman-Toledo" w:hint="eastAsia"/>
                <w:rtl/>
              </w:rPr>
              <w:t>קביים בשמונה אמות</w:t>
            </w:r>
          </w:p>
        </w:tc>
        <w:tc>
          <w:tcPr>
            <w:tcW w:w="1418"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70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38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jc w:val="left"/>
              <w:rPr>
                <w:rFonts w:cs="Guttman-Toledo"/>
                <w:rtl/>
              </w:rPr>
            </w:pPr>
          </w:p>
        </w:tc>
      </w:tr>
      <w:tr w:rsidR="008D08A0" w:rsidTr="005A3EBF">
        <w:tc>
          <w:tcPr>
            <w:tcW w:w="23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rtl/>
              </w:rPr>
            </w:pPr>
            <w:r>
              <w:rPr>
                <w:rFonts w:cs="Guttman-Toledo" w:hint="eastAsia"/>
                <w:rtl/>
              </w:rPr>
              <w:t xml:space="preserve">קב </w:t>
            </w:r>
            <w:proofErr w:type="spellStart"/>
            <w:r>
              <w:rPr>
                <w:rFonts w:cs="Guttman-Toledo" w:hint="eastAsia"/>
                <w:rtl/>
              </w:rPr>
              <w:t>שומשמין</w:t>
            </w:r>
            <w:proofErr w:type="spellEnd"/>
            <w:r>
              <w:rPr>
                <w:rFonts w:cs="Guttman-Toledo" w:hint="eastAsia"/>
                <w:rtl/>
              </w:rPr>
              <w:t xml:space="preserve"> בארבע אמות</w:t>
            </w:r>
          </w:p>
        </w:tc>
        <w:tc>
          <w:tcPr>
            <w:tcW w:w="1418"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70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38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jc w:val="left"/>
              <w:rPr>
                <w:rFonts w:cs="Guttman-Toledo"/>
                <w:rtl/>
              </w:rPr>
            </w:pPr>
          </w:p>
        </w:tc>
      </w:tr>
      <w:tr w:rsidR="008D08A0" w:rsidTr="005A3EBF">
        <w:tc>
          <w:tcPr>
            <w:tcW w:w="2318" w:type="dxa"/>
            <w:tcBorders>
              <w:top w:val="single" w:sz="4" w:space="0" w:color="000000"/>
              <w:left w:val="single" w:sz="4" w:space="0" w:color="000000"/>
              <w:bottom w:val="single" w:sz="4" w:space="0" w:color="000000"/>
            </w:tcBorders>
            <w:shd w:val="clear" w:color="auto" w:fill="auto"/>
          </w:tcPr>
          <w:p w:rsidR="008D08A0" w:rsidRDefault="008D08A0" w:rsidP="005A3EBF">
            <w:pPr>
              <w:jc w:val="left"/>
              <w:rPr>
                <w:rFonts w:cs="Guttman-Toledo"/>
                <w:rtl/>
              </w:rPr>
            </w:pPr>
            <w:r>
              <w:rPr>
                <w:rFonts w:cs="Guttman-Toledo" w:hint="eastAsia"/>
                <w:rtl/>
              </w:rPr>
              <w:t xml:space="preserve">קב תמרים או קב רימונים בארבע אמות </w:t>
            </w:r>
          </w:p>
        </w:tc>
        <w:tc>
          <w:tcPr>
            <w:tcW w:w="1418"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701"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380" w:type="dxa"/>
            <w:tcBorders>
              <w:top w:val="single" w:sz="4" w:space="0" w:color="000000"/>
              <w:left w:val="single" w:sz="4" w:space="0" w:color="000000"/>
              <w:bottom w:val="single" w:sz="4" w:space="0" w:color="000000"/>
            </w:tcBorders>
            <w:shd w:val="clear" w:color="auto" w:fill="auto"/>
          </w:tcPr>
          <w:p w:rsidR="008D08A0" w:rsidRDefault="008D08A0" w:rsidP="005A3EBF">
            <w:pPr>
              <w:snapToGrid w:val="0"/>
              <w:jc w:val="left"/>
              <w:rPr>
                <w:rFonts w:cs="Guttman-Toledo"/>
                <w:rtl/>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8D08A0" w:rsidRDefault="008D08A0" w:rsidP="005A3EBF">
            <w:pPr>
              <w:snapToGrid w:val="0"/>
              <w:jc w:val="left"/>
              <w:rPr>
                <w:rFonts w:cs="Guttman-Toledo"/>
                <w:rtl/>
              </w:rPr>
            </w:pPr>
          </w:p>
        </w:tc>
      </w:tr>
    </w:tbl>
    <w:p w:rsidR="008D08A0" w:rsidRDefault="008D08A0" w:rsidP="008D08A0">
      <w:pPr>
        <w:jc w:val="left"/>
        <w:rPr>
          <w:rFonts w:cs="Guttman-Toledo" w:hint="eastAsia"/>
          <w:sz w:val="24"/>
          <w:szCs w:val="24"/>
          <w:rtl/>
        </w:rPr>
      </w:pPr>
    </w:p>
    <w:p w:rsidR="008D08A0" w:rsidRDefault="008D08A0" w:rsidP="008D08A0">
      <w:pPr>
        <w:jc w:val="center"/>
        <w:rPr>
          <w:rFonts w:cs="Guttman-Toledo" w:hint="eastAsia"/>
          <w:sz w:val="24"/>
          <w:szCs w:val="24"/>
          <w:rtl/>
        </w:rPr>
      </w:pPr>
      <w:r>
        <w:rPr>
          <w:rFonts w:cs="Guttman-Toledo" w:hint="eastAsia"/>
          <w:sz w:val="24"/>
          <w:szCs w:val="24"/>
          <w:rtl/>
        </w:rPr>
        <w:t xml:space="preserve">תשובת הגמרא לבעיה- </w:t>
      </w:r>
      <w:r>
        <w:rPr>
          <w:rFonts w:cs="Guttman-Toledo" w:hint="eastAsia"/>
          <w:sz w:val="32"/>
          <w:szCs w:val="32"/>
          <w:rtl/>
        </w:rPr>
        <w:t>תיקו</w:t>
      </w:r>
    </w:p>
    <w:p w:rsidR="008D08A0" w:rsidRDefault="008D08A0" w:rsidP="008D08A0">
      <w:pPr>
        <w:spacing w:after="120"/>
        <w:jc w:val="left"/>
        <w:rPr>
          <w:rFonts w:cs="Guttman-Toledo" w:hint="eastAsia"/>
          <w:sz w:val="24"/>
          <w:szCs w:val="24"/>
          <w:rtl/>
        </w:rPr>
      </w:pPr>
      <w:r>
        <w:rPr>
          <w:rFonts w:cs="Guttman-Toledo" w:hint="eastAsia"/>
          <w:noProof/>
          <w:sz w:val="24"/>
          <w:szCs w:val="24"/>
          <w:rtl/>
          <w:lang w:eastAsia="en-US"/>
        </w:rPr>
        <mc:AlternateContent>
          <mc:Choice Requires="wps">
            <w:drawing>
              <wp:anchor distT="0" distB="0" distL="114300" distR="114300" simplePos="0" relativeHeight="251692032" behindDoc="0" locked="0" layoutInCell="1" allowOverlap="1">
                <wp:simplePos x="0" y="0"/>
                <wp:positionH relativeFrom="column">
                  <wp:posOffset>-36195</wp:posOffset>
                </wp:positionH>
                <wp:positionV relativeFrom="paragraph">
                  <wp:posOffset>-19685</wp:posOffset>
                </wp:positionV>
                <wp:extent cx="5524500" cy="590550"/>
                <wp:effectExtent l="45720" t="40005" r="40005" b="45720"/>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5905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2.85pt;margin-top:-1.55pt;width:43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" filled="f" strokeweight="6pt">
                <v:stroke linestyle="thickBetweenThin"/>
              </v:rect>
            </w:pict>
          </mc:Fallback>
        </mc:AlternateContent>
      </w:r>
      <w:r>
        <w:rPr>
          <w:rFonts w:cs="Guttman-Toledo" w:hint="eastAsia"/>
          <w:sz w:val="24"/>
          <w:szCs w:val="24"/>
          <w:rtl/>
        </w:rPr>
        <w:t>תיקו בפירוש המילולי: תעמוד, אין לבעיה זו תירוץ, הבעיה תמשיך לעמוד עד פתרונה.</w:t>
      </w:r>
    </w:p>
    <w:p w:rsidR="008D08A0" w:rsidRDefault="008D08A0" w:rsidP="008D08A0">
      <w:pPr>
        <w:spacing w:after="120"/>
        <w:jc w:val="left"/>
        <w:rPr>
          <w:rFonts w:cs="Guttman-Toledo" w:hint="eastAsia"/>
          <w:sz w:val="24"/>
          <w:szCs w:val="24"/>
          <w:rtl/>
        </w:rPr>
      </w:pPr>
      <w:r>
        <w:rPr>
          <w:rFonts w:cs="Guttman-Toledo" w:hint="eastAsia"/>
          <w:sz w:val="24"/>
          <w:szCs w:val="24"/>
          <w:rtl/>
        </w:rPr>
        <w:t xml:space="preserve">היו שדרשו בראשי תיבות: </w:t>
      </w:r>
      <w:r>
        <w:rPr>
          <w:rFonts w:cs="Guttman-Toledo" w:hint="eastAsia"/>
          <w:b/>
          <w:bCs/>
          <w:sz w:val="24"/>
          <w:szCs w:val="24"/>
          <w:rtl/>
        </w:rPr>
        <w:t>ת</w:t>
      </w:r>
      <w:r>
        <w:rPr>
          <w:rFonts w:cs="Guttman-Toledo" w:hint="eastAsia"/>
          <w:sz w:val="24"/>
          <w:szCs w:val="24"/>
          <w:rtl/>
        </w:rPr>
        <w:t xml:space="preserve">שבי </w:t>
      </w:r>
      <w:r>
        <w:rPr>
          <w:rFonts w:cs="Guttman-Toledo" w:hint="eastAsia"/>
          <w:b/>
          <w:bCs/>
          <w:sz w:val="24"/>
          <w:szCs w:val="24"/>
          <w:rtl/>
        </w:rPr>
        <w:t>י</w:t>
      </w:r>
      <w:r>
        <w:rPr>
          <w:rFonts w:cs="Guttman-Toledo" w:hint="eastAsia"/>
          <w:sz w:val="24"/>
          <w:szCs w:val="24"/>
          <w:rtl/>
        </w:rPr>
        <w:t xml:space="preserve">תרץ </w:t>
      </w:r>
      <w:r>
        <w:rPr>
          <w:rFonts w:cs="Guttman-Toledo" w:hint="eastAsia"/>
          <w:b/>
          <w:bCs/>
          <w:sz w:val="24"/>
          <w:szCs w:val="24"/>
          <w:rtl/>
        </w:rPr>
        <w:t>ק</w:t>
      </w:r>
      <w:r>
        <w:rPr>
          <w:rFonts w:cs="Guttman-Toledo" w:hint="eastAsia"/>
          <w:sz w:val="24"/>
          <w:szCs w:val="24"/>
          <w:rtl/>
        </w:rPr>
        <w:t xml:space="preserve">ושיות </w:t>
      </w:r>
      <w:proofErr w:type="spellStart"/>
      <w:r>
        <w:rPr>
          <w:rFonts w:cs="Guttman-Toledo" w:hint="eastAsia"/>
          <w:b/>
          <w:bCs/>
          <w:sz w:val="24"/>
          <w:szCs w:val="24"/>
          <w:rtl/>
        </w:rPr>
        <w:t>ו</w:t>
      </w:r>
      <w:r>
        <w:rPr>
          <w:rFonts w:cs="Guttman-Toledo" w:hint="eastAsia"/>
          <w:sz w:val="24"/>
          <w:szCs w:val="24"/>
          <w:rtl/>
        </w:rPr>
        <w:t>בעיות,תישאר</w:t>
      </w:r>
      <w:proofErr w:type="spellEnd"/>
      <w:r>
        <w:rPr>
          <w:rFonts w:cs="Guttman-Toledo" w:hint="eastAsia"/>
          <w:sz w:val="24"/>
          <w:szCs w:val="24"/>
          <w:rtl/>
        </w:rPr>
        <w:t xml:space="preserve"> השאלה עד שיבוא אליהו </w:t>
      </w:r>
    </w:p>
    <w:p w:rsidR="008D08A0" w:rsidRDefault="008D08A0" w:rsidP="008D08A0">
      <w:pPr>
        <w:spacing w:after="120"/>
        <w:jc w:val="left"/>
        <w:rPr>
          <w:rFonts w:cs="Guttman-Toledo" w:hint="eastAsia"/>
          <w:sz w:val="24"/>
          <w:szCs w:val="24"/>
          <w:rtl/>
        </w:rPr>
      </w:pPr>
      <w:r>
        <w:rPr>
          <w:rFonts w:cs="Guttman-Toledo" w:hint="eastAsia"/>
          <w:sz w:val="24"/>
          <w:szCs w:val="24"/>
          <w:rtl/>
        </w:rPr>
        <w:lastRenderedPageBreak/>
        <w:t>עיינו שוב בעמ' 2 (השתלשלות תושבע"פ) ובעמ' 3 ("עין משפט נר מצוה" בדף הגמרא), שם הסברנו שלימוד הגמרא הוא המקור לכתיבת ההלכה.</w:t>
      </w:r>
    </w:p>
    <w:p w:rsidR="008D08A0" w:rsidRDefault="008D08A0" w:rsidP="008D08A0">
      <w:pPr>
        <w:spacing w:after="120"/>
        <w:jc w:val="left"/>
        <w:rPr>
          <w:rFonts w:cs="Guttman-Toledo" w:hint="eastAsia"/>
          <w:b/>
          <w:bCs/>
          <w:sz w:val="28"/>
          <w:szCs w:val="28"/>
          <w:rtl/>
        </w:rPr>
      </w:pPr>
      <w:r>
        <w:rPr>
          <w:rFonts w:cs="Guttman-Toledo" w:hint="eastAsia"/>
          <w:sz w:val="24"/>
          <w:szCs w:val="24"/>
          <w:rtl/>
        </w:rPr>
        <w:t xml:space="preserve"> הרמב"ם (ר' משה בן מימון), בספרו </w:t>
      </w:r>
      <w:r>
        <w:rPr>
          <w:rFonts w:cs="Guttman-Toledo" w:hint="eastAsia"/>
          <w:b/>
          <w:bCs/>
          <w:sz w:val="24"/>
          <w:szCs w:val="24"/>
          <w:rtl/>
        </w:rPr>
        <w:t>משנה תורה</w:t>
      </w:r>
      <w:r>
        <w:rPr>
          <w:rFonts w:cs="Guttman-Toledo" w:hint="eastAsia"/>
          <w:sz w:val="24"/>
          <w:szCs w:val="24"/>
          <w:rtl/>
        </w:rPr>
        <w:t>, הלכות "</w:t>
      </w:r>
      <w:proofErr w:type="spellStart"/>
      <w:r>
        <w:rPr>
          <w:rFonts w:cs="Guttman-Toledo" w:hint="eastAsia"/>
          <w:sz w:val="24"/>
          <w:szCs w:val="24"/>
          <w:rtl/>
        </w:rPr>
        <w:t>גזילה</w:t>
      </w:r>
      <w:proofErr w:type="spellEnd"/>
      <w:r>
        <w:rPr>
          <w:rFonts w:cs="Guttman-Toledo" w:hint="eastAsia"/>
          <w:sz w:val="24"/>
          <w:szCs w:val="24"/>
          <w:rtl/>
        </w:rPr>
        <w:t xml:space="preserve"> </w:t>
      </w:r>
      <w:proofErr w:type="spellStart"/>
      <w:r>
        <w:rPr>
          <w:rFonts w:cs="Guttman-Toledo" w:hint="eastAsia"/>
          <w:sz w:val="24"/>
          <w:szCs w:val="24"/>
          <w:rtl/>
        </w:rPr>
        <w:t>ואבידה</w:t>
      </w:r>
      <w:proofErr w:type="spellEnd"/>
      <w:r>
        <w:rPr>
          <w:rFonts w:cs="Guttman-Toledo" w:hint="eastAsia"/>
          <w:sz w:val="24"/>
          <w:szCs w:val="24"/>
          <w:rtl/>
        </w:rPr>
        <w:t>" פרק י"ד הלכה י"ב, מסכם את הסוגיה וכותב כך:</w:t>
      </w:r>
    </w:p>
    <w:p w:rsidR="008D08A0" w:rsidRDefault="008D08A0" w:rsidP="008D08A0">
      <w:pPr>
        <w:spacing w:after="120"/>
        <w:jc w:val="left"/>
        <w:rPr>
          <w:rFonts w:cs="Guttman-Toledo" w:hint="eastAsia"/>
          <w:sz w:val="24"/>
          <w:szCs w:val="24"/>
          <w:rtl/>
        </w:rPr>
      </w:pPr>
      <w:r>
        <w:rPr>
          <w:rFonts w:cs="Guttman-Toledo" w:hint="eastAsia"/>
          <w:b/>
          <w:bCs/>
          <w:sz w:val="28"/>
          <w:szCs w:val="28"/>
          <w:rtl/>
        </w:rPr>
        <w:t xml:space="preserve">"מצא פרות </w:t>
      </w:r>
      <w:proofErr w:type="spellStart"/>
      <w:r>
        <w:rPr>
          <w:rFonts w:cs="Guttman-Toledo" w:hint="eastAsia"/>
          <w:b/>
          <w:bCs/>
          <w:sz w:val="28"/>
          <w:szCs w:val="28"/>
          <w:rtl/>
        </w:rPr>
        <w:t>מפוזרין</w:t>
      </w:r>
      <w:proofErr w:type="spellEnd"/>
      <w:r>
        <w:rPr>
          <w:rFonts w:cs="Guttman-Toledo" w:hint="eastAsia"/>
          <w:b/>
          <w:bCs/>
          <w:sz w:val="28"/>
          <w:szCs w:val="28"/>
          <w:rtl/>
        </w:rPr>
        <w:t xml:space="preserve"> במקום הגרנות, אם היו כמו קב בתוך ארבע אמות או ביתר על ארבע אמות- הרי אלו שלו, מפני שאין הבעלים </w:t>
      </w:r>
      <w:proofErr w:type="spellStart"/>
      <w:r>
        <w:rPr>
          <w:rFonts w:cs="Guttman-Toledo" w:hint="eastAsia"/>
          <w:b/>
          <w:bCs/>
          <w:sz w:val="28"/>
          <w:szCs w:val="28"/>
          <w:rtl/>
        </w:rPr>
        <w:t>מטפלין</w:t>
      </w:r>
      <w:proofErr w:type="spellEnd"/>
      <w:r>
        <w:rPr>
          <w:rFonts w:cs="Guttman-Toledo" w:hint="eastAsia"/>
          <w:b/>
          <w:bCs/>
          <w:sz w:val="28"/>
          <w:szCs w:val="28"/>
          <w:rtl/>
        </w:rPr>
        <w:t xml:space="preserve"> </w:t>
      </w:r>
      <w:r>
        <w:rPr>
          <w:rFonts w:cs="Guttman-Toledo" w:hint="eastAsia"/>
          <w:sz w:val="24"/>
          <w:szCs w:val="24"/>
          <w:rtl/>
        </w:rPr>
        <w:t xml:space="preserve">(טורחים) </w:t>
      </w:r>
      <w:r>
        <w:rPr>
          <w:rFonts w:cs="Guttman-Toledo" w:hint="eastAsia"/>
          <w:sz w:val="28"/>
          <w:szCs w:val="28"/>
          <w:rtl/>
        </w:rPr>
        <w:t xml:space="preserve">באסיפתן. היו </w:t>
      </w:r>
      <w:proofErr w:type="spellStart"/>
      <w:r>
        <w:rPr>
          <w:rFonts w:cs="Guttman-Toledo" w:hint="eastAsia"/>
          <w:sz w:val="28"/>
          <w:szCs w:val="28"/>
          <w:rtl/>
        </w:rPr>
        <w:t>מפוזרין</w:t>
      </w:r>
      <w:proofErr w:type="spellEnd"/>
      <w:r>
        <w:rPr>
          <w:rFonts w:cs="Guttman-Toledo" w:hint="eastAsia"/>
          <w:sz w:val="28"/>
          <w:szCs w:val="28"/>
          <w:rtl/>
        </w:rPr>
        <w:t xml:space="preserve"> בפחות מארבע אמות- לא יגע בהן, שמא הבעלים הניחום שם. היו כמו חצי קב בשתי אמות, או קבים בשמונה אמות, או שהיה הקב משנים, שלשה </w:t>
      </w:r>
      <w:proofErr w:type="spellStart"/>
      <w:r>
        <w:rPr>
          <w:rFonts w:cs="Guttman-Toledo" w:hint="eastAsia"/>
          <w:sz w:val="28"/>
          <w:szCs w:val="28"/>
          <w:rtl/>
        </w:rPr>
        <w:t>מינין,כמו</w:t>
      </w:r>
      <w:proofErr w:type="spellEnd"/>
      <w:r>
        <w:rPr>
          <w:rFonts w:cs="Guttman-Toledo" w:hint="eastAsia"/>
          <w:sz w:val="28"/>
          <w:szCs w:val="28"/>
          <w:rtl/>
        </w:rPr>
        <w:t xml:space="preserve"> </w:t>
      </w:r>
      <w:proofErr w:type="spellStart"/>
      <w:r>
        <w:rPr>
          <w:rFonts w:cs="Guttman-Toledo" w:hint="eastAsia"/>
          <w:sz w:val="28"/>
          <w:szCs w:val="28"/>
          <w:rtl/>
        </w:rPr>
        <w:t>שומשמין</w:t>
      </w:r>
      <w:proofErr w:type="spellEnd"/>
      <w:r>
        <w:rPr>
          <w:rFonts w:cs="Guttman-Toledo" w:hint="eastAsia"/>
          <w:sz w:val="28"/>
          <w:szCs w:val="28"/>
          <w:rtl/>
        </w:rPr>
        <w:t xml:space="preserve">, תמרים ורימונים, כל אלו ספק, לפיכך לא </w:t>
      </w:r>
      <w:proofErr w:type="spellStart"/>
      <w:r>
        <w:rPr>
          <w:rFonts w:cs="Guttman-Toledo" w:hint="eastAsia"/>
          <w:sz w:val="28"/>
          <w:szCs w:val="28"/>
          <w:rtl/>
        </w:rPr>
        <w:t>יטול</w:t>
      </w:r>
      <w:proofErr w:type="spellEnd"/>
      <w:r>
        <w:rPr>
          <w:rFonts w:cs="Guttman-Toledo" w:hint="eastAsia"/>
          <w:sz w:val="28"/>
          <w:szCs w:val="28"/>
          <w:rtl/>
        </w:rPr>
        <w:t>, ואם נטל - אינו חייב להכריז."</w:t>
      </w:r>
    </w:p>
    <w:p w:rsidR="008D08A0" w:rsidRDefault="008D08A0" w:rsidP="008D08A0">
      <w:pPr>
        <w:spacing w:after="120"/>
        <w:jc w:val="left"/>
        <w:rPr>
          <w:rFonts w:cs="Guttman-Toledo" w:hint="eastAsia"/>
          <w:sz w:val="24"/>
          <w:szCs w:val="24"/>
          <w:u w:val="single"/>
          <w:rtl/>
        </w:rPr>
      </w:pPr>
      <w:r>
        <w:rPr>
          <w:rFonts w:cs="Guttman-Toledo" w:hint="eastAsia"/>
          <w:sz w:val="24"/>
          <w:szCs w:val="24"/>
          <w:rtl/>
        </w:rPr>
        <w:t>עיינו בדברי הרמב"ם, וכתבו במחברתכם טבלה מסכמת, רשמו שוב את כל המקרים שבטבלה, וכיצד נפסקה ההלכה בכל המקרים, לאור הספק שהעלה ר' ירמיה באשר לסיבה שבגללה מחליט אדם להפקיר פירות בבית הגרנות.</w:t>
      </w:r>
    </w:p>
    <w:p w:rsidR="008D08A0" w:rsidRDefault="008D08A0" w:rsidP="008D08A0">
      <w:pPr>
        <w:jc w:val="left"/>
        <w:rPr>
          <w:rFonts w:cs="Guttman-Toledo" w:hint="eastAsia"/>
          <w:sz w:val="24"/>
          <w:szCs w:val="24"/>
          <w:u w:val="single"/>
          <w:rtl/>
        </w:rPr>
      </w:pPr>
    </w:p>
    <w:p w:rsidR="008D08A0" w:rsidRDefault="008D08A0" w:rsidP="008D08A0">
      <w:pPr>
        <w:jc w:val="left"/>
        <w:rPr>
          <w:rFonts w:cs="Guttman-Toledo" w:hint="eastAsia"/>
          <w:sz w:val="24"/>
          <w:szCs w:val="24"/>
          <w:rtl/>
        </w:rPr>
      </w:pPr>
      <w:r>
        <w:rPr>
          <w:rFonts w:cs="Guttman Yad-Brush" w:hint="eastAsia"/>
          <w:b/>
          <w:bCs/>
          <w:sz w:val="32"/>
          <w:szCs w:val="32"/>
          <w:rtl/>
        </w:rPr>
        <w:t>עצור לארבע קושיות</w:t>
      </w:r>
    </w:p>
    <w:p w:rsidR="008D08A0" w:rsidRDefault="008D08A0" w:rsidP="008D08A0">
      <w:pPr>
        <w:jc w:val="left"/>
        <w:rPr>
          <w:rFonts w:cs="Guttman-Toledo" w:hint="eastAsia"/>
          <w:sz w:val="24"/>
          <w:szCs w:val="24"/>
          <w:rtl/>
        </w:rPr>
      </w:pPr>
      <w:r>
        <w:rPr>
          <w:rFonts w:cs="Guttman-Toledo" w:hint="eastAsia"/>
          <w:sz w:val="24"/>
          <w:szCs w:val="24"/>
          <w:rtl/>
        </w:rPr>
        <w:t>1) על מה שואל ר' ירמיה את שאלתו , על המקרה, או על הדין?</w:t>
      </w:r>
    </w:p>
    <w:p w:rsidR="008D08A0" w:rsidRDefault="008D08A0" w:rsidP="008D08A0">
      <w:pPr>
        <w:jc w:val="left"/>
        <w:rPr>
          <w:rFonts w:cs="Guttman-Toledo" w:hint="eastAsia"/>
          <w:sz w:val="24"/>
          <w:szCs w:val="24"/>
          <w:rtl/>
        </w:rPr>
      </w:pPr>
      <w:r>
        <w:rPr>
          <w:rFonts w:cs="Guttman-Toledo" w:hint="eastAsia"/>
          <w:sz w:val="24"/>
          <w:szCs w:val="24"/>
          <w:rtl/>
        </w:rPr>
        <w:t>2) מהן שתי האפשרויות שמעלה רבי ירמיה כסיבה לכך שהבעלים מפקיר פירותיו בגורן?</w:t>
      </w:r>
    </w:p>
    <w:p w:rsidR="008D08A0" w:rsidRDefault="008D08A0" w:rsidP="008D08A0">
      <w:pPr>
        <w:jc w:val="left"/>
        <w:rPr>
          <w:rFonts w:cs="Guttman-Toledo" w:hint="eastAsia"/>
          <w:sz w:val="24"/>
          <w:szCs w:val="24"/>
          <w:rtl/>
        </w:rPr>
      </w:pPr>
      <w:r>
        <w:rPr>
          <w:rFonts w:cs="Guttman-Toledo" w:hint="eastAsia"/>
          <w:sz w:val="24"/>
          <w:szCs w:val="24"/>
          <w:rtl/>
        </w:rPr>
        <w:t>3) כיצד משפיעות המילים "וכל שכן" (וכ"ש), על ההבנה שהמוצא "קביים בשמונה אמות"</w:t>
      </w:r>
    </w:p>
    <w:p w:rsidR="008D08A0" w:rsidRDefault="008D08A0" w:rsidP="008D08A0">
      <w:pPr>
        <w:jc w:val="left"/>
        <w:rPr>
          <w:rFonts w:cs="Guttman-Toledo" w:hint="eastAsia"/>
          <w:sz w:val="24"/>
          <w:szCs w:val="24"/>
          <w:rtl/>
        </w:rPr>
      </w:pPr>
      <w:r>
        <w:rPr>
          <w:rFonts w:cs="Guttman-Toledo" w:hint="eastAsia"/>
          <w:sz w:val="24"/>
          <w:szCs w:val="24"/>
          <w:rtl/>
        </w:rPr>
        <w:t xml:space="preserve">    יודע בוודאות שהבעלים הפקיר אותם?</w:t>
      </w:r>
    </w:p>
    <w:p w:rsidR="008D08A0" w:rsidRDefault="008D08A0" w:rsidP="008D08A0">
      <w:pPr>
        <w:jc w:val="left"/>
        <w:rPr>
          <w:rFonts w:cs="Guttman-Toledo" w:hint="eastAsia"/>
          <w:sz w:val="24"/>
          <w:szCs w:val="24"/>
          <w:u w:val="single"/>
          <w:rtl/>
        </w:rPr>
      </w:pPr>
      <w:r>
        <w:rPr>
          <w:rFonts w:cs="Guttman-Toledo" w:hint="eastAsia"/>
          <w:sz w:val="24"/>
          <w:szCs w:val="24"/>
          <w:rtl/>
        </w:rPr>
        <w:t>4) הסבר את המושג "תיקו".</w:t>
      </w:r>
    </w:p>
    <w:p w:rsidR="008D08A0" w:rsidRDefault="008D08A0" w:rsidP="008D08A0">
      <w:pPr>
        <w:jc w:val="left"/>
        <w:rPr>
          <w:rFonts w:cs="Guttman-Toledo" w:hint="eastAsia"/>
          <w:sz w:val="24"/>
          <w:szCs w:val="24"/>
          <w:u w:val="single"/>
          <w:rtl/>
        </w:rPr>
      </w:pPr>
    </w:p>
    <w:p w:rsidR="008D08A0" w:rsidRDefault="008D08A0" w:rsidP="008D08A0">
      <w:pPr>
        <w:jc w:val="center"/>
        <w:rPr>
          <w:rFonts w:cs="Guttman-Toledo" w:hint="eastAsia"/>
          <w:b/>
          <w:bCs/>
          <w:sz w:val="24"/>
          <w:szCs w:val="24"/>
          <w:rtl/>
        </w:rPr>
      </w:pPr>
      <w:r>
        <w:rPr>
          <w:rFonts w:cs="Guttman-Toledo" w:hint="eastAsia"/>
          <w:b/>
          <w:bCs/>
          <w:sz w:val="24"/>
          <w:szCs w:val="24"/>
          <w:rtl/>
        </w:rPr>
        <w:t>מאגר שאלות סיכום וחזרה לדף כ"א ע"א- משנה "אלו מציאות" ו"בעי ר' ירמיה"</w:t>
      </w:r>
    </w:p>
    <w:p w:rsidR="008D08A0" w:rsidRDefault="008D08A0" w:rsidP="008D08A0">
      <w:pPr>
        <w:jc w:val="left"/>
        <w:rPr>
          <w:rFonts w:cs="Guttman-Toledo" w:hint="eastAsia"/>
          <w:sz w:val="24"/>
          <w:szCs w:val="24"/>
          <w:rtl/>
        </w:rPr>
      </w:pPr>
      <w:r>
        <w:rPr>
          <w:rFonts w:cs="Guttman-Toledo" w:hint="eastAsia"/>
          <w:sz w:val="24"/>
          <w:szCs w:val="24"/>
          <w:rtl/>
        </w:rPr>
        <w:t xml:space="preserve">1) מה המשותף לכל </w:t>
      </w:r>
      <w:proofErr w:type="spellStart"/>
      <w:r>
        <w:rPr>
          <w:rFonts w:cs="Guttman-Toledo" w:hint="eastAsia"/>
          <w:sz w:val="24"/>
          <w:szCs w:val="24"/>
          <w:rtl/>
        </w:rPr>
        <w:t>האבידות</w:t>
      </w:r>
      <w:proofErr w:type="spellEnd"/>
      <w:r>
        <w:rPr>
          <w:rFonts w:cs="Guttman-Toledo" w:hint="eastAsia"/>
          <w:sz w:val="24"/>
          <w:szCs w:val="24"/>
          <w:rtl/>
        </w:rPr>
        <w:t xml:space="preserve"> שבמשנה? התייחס בתשובתך </w:t>
      </w:r>
      <w:proofErr w:type="spellStart"/>
      <w:r>
        <w:rPr>
          <w:rFonts w:cs="Guttman-Toledo" w:hint="eastAsia"/>
          <w:sz w:val="24"/>
          <w:szCs w:val="24"/>
          <w:rtl/>
        </w:rPr>
        <w:t>לענין</w:t>
      </w:r>
      <w:proofErr w:type="spellEnd"/>
      <w:r>
        <w:rPr>
          <w:rFonts w:cs="Guttman-Toledo" w:hint="eastAsia"/>
          <w:sz w:val="24"/>
          <w:szCs w:val="24"/>
          <w:rtl/>
        </w:rPr>
        <w:t xml:space="preserve"> הסימן </w:t>
      </w:r>
      <w:proofErr w:type="spellStart"/>
      <w:r>
        <w:rPr>
          <w:rFonts w:cs="Guttman-Toledo" w:hint="eastAsia"/>
          <w:sz w:val="24"/>
          <w:szCs w:val="24"/>
          <w:rtl/>
        </w:rPr>
        <w:t>ויאוש</w:t>
      </w:r>
      <w:proofErr w:type="spellEnd"/>
      <w:r>
        <w:rPr>
          <w:rFonts w:cs="Guttman-Toledo" w:hint="eastAsia"/>
          <w:sz w:val="24"/>
          <w:szCs w:val="24"/>
          <w:rtl/>
        </w:rPr>
        <w:t xml:space="preserve"> הבעלים.</w:t>
      </w:r>
    </w:p>
    <w:p w:rsidR="008D08A0" w:rsidRDefault="008D08A0" w:rsidP="008D08A0">
      <w:pPr>
        <w:jc w:val="left"/>
        <w:rPr>
          <w:rFonts w:cs="Guttman-Toledo" w:hint="eastAsia"/>
          <w:sz w:val="24"/>
          <w:szCs w:val="24"/>
          <w:rtl/>
        </w:rPr>
      </w:pPr>
      <w:r>
        <w:rPr>
          <w:rFonts w:cs="Guttman-Toledo" w:hint="eastAsia"/>
          <w:sz w:val="24"/>
          <w:szCs w:val="24"/>
          <w:rtl/>
        </w:rPr>
        <w:t>2) מדוע "כריכות ברשות הרבים הרי אלו שלו", הרי יש בהם סימן? עיין ברש"י.</w:t>
      </w:r>
    </w:p>
    <w:p w:rsidR="008D08A0" w:rsidRDefault="008D08A0" w:rsidP="008D08A0">
      <w:pPr>
        <w:jc w:val="left"/>
        <w:rPr>
          <w:rFonts w:cs="Guttman-Toledo" w:hint="eastAsia"/>
          <w:sz w:val="24"/>
          <w:szCs w:val="24"/>
          <w:rtl/>
        </w:rPr>
      </w:pPr>
      <w:r>
        <w:rPr>
          <w:rFonts w:cs="Guttman-Toledo" w:hint="eastAsia"/>
          <w:sz w:val="24"/>
          <w:szCs w:val="24"/>
          <w:rtl/>
        </w:rPr>
        <w:t>3) מהם "ככרות של נחתום" ומדוע "הרי אלו שלו"? עיין ברש"י.</w:t>
      </w:r>
    </w:p>
    <w:p w:rsidR="008D08A0" w:rsidRDefault="008D08A0" w:rsidP="008D08A0">
      <w:pPr>
        <w:jc w:val="left"/>
        <w:rPr>
          <w:rFonts w:cs="Guttman-Toledo" w:hint="eastAsia"/>
          <w:sz w:val="24"/>
          <w:szCs w:val="24"/>
          <w:rtl/>
        </w:rPr>
      </w:pPr>
      <w:r>
        <w:rPr>
          <w:rFonts w:cs="Guttman-Toledo" w:hint="eastAsia"/>
          <w:sz w:val="24"/>
          <w:szCs w:val="24"/>
          <w:rtl/>
        </w:rPr>
        <w:t xml:space="preserve">4) הסבר בלשונך מהן: </w:t>
      </w:r>
      <w:proofErr w:type="spellStart"/>
      <w:r>
        <w:rPr>
          <w:rFonts w:cs="Guttman-Toledo" w:hint="eastAsia"/>
          <w:sz w:val="24"/>
          <w:szCs w:val="24"/>
          <w:rtl/>
        </w:rPr>
        <w:t>מעות,כריכות</w:t>
      </w:r>
      <w:proofErr w:type="spellEnd"/>
      <w:r>
        <w:rPr>
          <w:rFonts w:cs="Guttman-Toledo" w:hint="eastAsia"/>
          <w:sz w:val="24"/>
          <w:szCs w:val="24"/>
          <w:rtl/>
        </w:rPr>
        <w:t xml:space="preserve">, </w:t>
      </w:r>
      <w:proofErr w:type="spellStart"/>
      <w:r>
        <w:rPr>
          <w:rFonts w:cs="Guttman-Toledo" w:hint="eastAsia"/>
          <w:sz w:val="24"/>
          <w:szCs w:val="24"/>
          <w:rtl/>
        </w:rPr>
        <w:t>עגולי</w:t>
      </w:r>
      <w:proofErr w:type="spellEnd"/>
      <w:r>
        <w:rPr>
          <w:rFonts w:cs="Guttman-Toledo" w:hint="eastAsia"/>
          <w:sz w:val="24"/>
          <w:szCs w:val="24"/>
          <w:rtl/>
        </w:rPr>
        <w:t xml:space="preserve"> </w:t>
      </w:r>
      <w:proofErr w:type="spellStart"/>
      <w:r>
        <w:rPr>
          <w:rFonts w:cs="Guttman-Toledo" w:hint="eastAsia"/>
          <w:sz w:val="24"/>
          <w:szCs w:val="24"/>
          <w:rtl/>
        </w:rPr>
        <w:t>דבילה</w:t>
      </w:r>
      <w:proofErr w:type="spellEnd"/>
      <w:r>
        <w:rPr>
          <w:rFonts w:cs="Guttman-Toledo" w:hint="eastAsia"/>
          <w:sz w:val="24"/>
          <w:szCs w:val="24"/>
          <w:rtl/>
        </w:rPr>
        <w:t xml:space="preserve">, מחרוזות של דגים, אניצי פשתן, </w:t>
      </w:r>
    </w:p>
    <w:p w:rsidR="008D08A0" w:rsidRDefault="008D08A0" w:rsidP="008D08A0">
      <w:pPr>
        <w:jc w:val="left"/>
        <w:rPr>
          <w:rFonts w:cs="Guttman-Toledo" w:hint="eastAsia"/>
          <w:sz w:val="24"/>
          <w:szCs w:val="24"/>
          <w:rtl/>
        </w:rPr>
      </w:pPr>
      <w:r>
        <w:rPr>
          <w:rFonts w:cs="Guttman-Toledo" w:hint="eastAsia"/>
          <w:sz w:val="24"/>
          <w:szCs w:val="24"/>
          <w:rtl/>
        </w:rPr>
        <w:t xml:space="preserve">    לשונות של ארגמן.</w:t>
      </w:r>
    </w:p>
    <w:p w:rsidR="008D08A0" w:rsidRDefault="008D08A0" w:rsidP="008D08A0">
      <w:pPr>
        <w:jc w:val="left"/>
        <w:rPr>
          <w:rFonts w:cs="Guttman-Toledo" w:hint="eastAsia"/>
          <w:sz w:val="24"/>
          <w:szCs w:val="24"/>
          <w:rtl/>
        </w:rPr>
      </w:pPr>
      <w:r>
        <w:rPr>
          <w:rFonts w:cs="Guttman-Toledo" w:hint="eastAsia"/>
          <w:sz w:val="24"/>
          <w:szCs w:val="24"/>
          <w:rtl/>
        </w:rPr>
        <w:lastRenderedPageBreak/>
        <w:t>5) מדוע "</w:t>
      </w:r>
      <w:proofErr w:type="spellStart"/>
      <w:r>
        <w:rPr>
          <w:rFonts w:cs="Guttman-Toledo" w:hint="eastAsia"/>
          <w:sz w:val="24"/>
          <w:szCs w:val="24"/>
          <w:rtl/>
        </w:rPr>
        <w:t>גיזי</w:t>
      </w:r>
      <w:proofErr w:type="spellEnd"/>
      <w:r>
        <w:rPr>
          <w:rFonts w:cs="Guttman-Toledo" w:hint="eastAsia"/>
          <w:sz w:val="24"/>
          <w:szCs w:val="24"/>
          <w:rtl/>
        </w:rPr>
        <w:t xml:space="preserve"> צמר </w:t>
      </w:r>
      <w:proofErr w:type="spellStart"/>
      <w:r>
        <w:rPr>
          <w:rFonts w:cs="Guttman-Toledo" w:hint="eastAsia"/>
          <w:sz w:val="24"/>
          <w:szCs w:val="24"/>
          <w:rtl/>
        </w:rPr>
        <w:t>הלקוחין</w:t>
      </w:r>
      <w:proofErr w:type="spellEnd"/>
      <w:r>
        <w:rPr>
          <w:rFonts w:cs="Guttman-Toledo" w:hint="eastAsia"/>
          <w:sz w:val="24"/>
          <w:szCs w:val="24"/>
          <w:rtl/>
        </w:rPr>
        <w:t xml:space="preserve"> ממדינתן הרי אלו שלו"?</w:t>
      </w:r>
    </w:p>
    <w:p w:rsidR="008D08A0" w:rsidRDefault="008D08A0" w:rsidP="008D08A0">
      <w:pPr>
        <w:jc w:val="left"/>
        <w:rPr>
          <w:rFonts w:cs="Guttman-Toledo" w:hint="eastAsia"/>
          <w:sz w:val="24"/>
          <w:szCs w:val="24"/>
          <w:rtl/>
        </w:rPr>
      </w:pPr>
      <w:r>
        <w:rPr>
          <w:rFonts w:cs="Guttman-Toledo" w:hint="eastAsia"/>
          <w:sz w:val="24"/>
          <w:szCs w:val="24"/>
          <w:rtl/>
        </w:rPr>
        <w:t xml:space="preserve">7)מה זה כלי </w:t>
      </w:r>
      <w:proofErr w:type="spellStart"/>
      <w:r>
        <w:rPr>
          <w:rFonts w:cs="Guttman-Toledo" w:hint="eastAsia"/>
          <w:sz w:val="24"/>
          <w:szCs w:val="24"/>
          <w:rtl/>
        </w:rPr>
        <w:t>אינפוריא</w:t>
      </w:r>
      <w:proofErr w:type="spellEnd"/>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 xml:space="preserve">8) מדוע "כל כלי </w:t>
      </w:r>
      <w:proofErr w:type="spellStart"/>
      <w:r>
        <w:rPr>
          <w:rFonts w:cs="Guttman-Toledo" w:hint="eastAsia"/>
          <w:sz w:val="24"/>
          <w:szCs w:val="24"/>
          <w:rtl/>
        </w:rPr>
        <w:t>אינפוריא</w:t>
      </w:r>
      <w:proofErr w:type="spellEnd"/>
      <w:r>
        <w:rPr>
          <w:rFonts w:cs="Guttman-Toledo" w:hint="eastAsia"/>
          <w:sz w:val="24"/>
          <w:szCs w:val="24"/>
          <w:rtl/>
        </w:rPr>
        <w:t xml:space="preserve"> אין חייב להכריז"?</w:t>
      </w:r>
    </w:p>
    <w:p w:rsidR="008D08A0" w:rsidRDefault="008D08A0" w:rsidP="008D08A0">
      <w:pPr>
        <w:jc w:val="left"/>
        <w:rPr>
          <w:rFonts w:cs="Guttman-Toledo" w:hint="eastAsia"/>
          <w:sz w:val="24"/>
          <w:szCs w:val="24"/>
          <w:rtl/>
        </w:rPr>
      </w:pPr>
      <w:r>
        <w:rPr>
          <w:rFonts w:cs="Guttman-Toledo" w:hint="eastAsia"/>
          <w:sz w:val="24"/>
          <w:szCs w:val="24"/>
          <w:rtl/>
        </w:rPr>
        <w:t>9) מה ההבדל ב</w:t>
      </w:r>
      <w:r>
        <w:rPr>
          <w:rFonts w:cs="Guttman-Toledo" w:hint="eastAsia"/>
          <w:b/>
          <w:bCs/>
          <w:sz w:val="24"/>
          <w:szCs w:val="24"/>
          <w:rtl/>
        </w:rPr>
        <w:t xml:space="preserve">מקרה </w:t>
      </w:r>
      <w:r>
        <w:rPr>
          <w:rFonts w:cs="Guttman-Toledo" w:hint="eastAsia"/>
          <w:sz w:val="24"/>
          <w:szCs w:val="24"/>
          <w:rtl/>
        </w:rPr>
        <w:t xml:space="preserve">בין דרך נפילה לדרך </w:t>
      </w:r>
      <w:proofErr w:type="spellStart"/>
      <w:r>
        <w:rPr>
          <w:rFonts w:cs="Guttman-Toledo" w:hint="eastAsia"/>
          <w:sz w:val="24"/>
          <w:szCs w:val="24"/>
          <w:rtl/>
        </w:rPr>
        <w:t>הינוח</w:t>
      </w:r>
      <w:proofErr w:type="spellEnd"/>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 xml:space="preserve">10) מה הדין במוצא פרות </w:t>
      </w:r>
      <w:proofErr w:type="spellStart"/>
      <w:r>
        <w:rPr>
          <w:rFonts w:cs="Guttman-Toledo" w:hint="eastAsia"/>
          <w:sz w:val="24"/>
          <w:szCs w:val="24"/>
          <w:rtl/>
        </w:rPr>
        <w:t>מפוזרין</w:t>
      </w:r>
      <w:proofErr w:type="spellEnd"/>
      <w:r>
        <w:rPr>
          <w:rFonts w:cs="Guttman-Toledo" w:hint="eastAsia"/>
          <w:sz w:val="24"/>
          <w:szCs w:val="24"/>
          <w:rtl/>
        </w:rPr>
        <w:t xml:space="preserve"> בדרך נפילה ומה הדין במוצא בדרך </w:t>
      </w:r>
      <w:proofErr w:type="spellStart"/>
      <w:r>
        <w:rPr>
          <w:rFonts w:cs="Guttman-Toledo" w:hint="eastAsia"/>
          <w:sz w:val="24"/>
          <w:szCs w:val="24"/>
          <w:rtl/>
        </w:rPr>
        <w:t>הינוח</w:t>
      </w:r>
      <w:proofErr w:type="spellEnd"/>
      <w:r>
        <w:rPr>
          <w:rFonts w:cs="Guttman-Toledo" w:hint="eastAsia"/>
          <w:sz w:val="24"/>
          <w:szCs w:val="24"/>
          <w:rtl/>
        </w:rPr>
        <w:t>?</w:t>
      </w:r>
    </w:p>
    <w:p w:rsidR="008D08A0" w:rsidRDefault="008D08A0" w:rsidP="008D08A0">
      <w:pPr>
        <w:jc w:val="left"/>
        <w:rPr>
          <w:rFonts w:cs="Guttman-Toledo" w:hint="eastAsia"/>
          <w:sz w:val="24"/>
          <w:szCs w:val="24"/>
          <w:rtl/>
        </w:rPr>
      </w:pPr>
      <w:r>
        <w:rPr>
          <w:rFonts w:cs="Guttman-Toledo" w:hint="eastAsia"/>
          <w:sz w:val="24"/>
          <w:szCs w:val="24"/>
          <w:rtl/>
        </w:rPr>
        <w:t xml:space="preserve">11) לפי תשובת הגמרא, היכן נמצאו  הפרות </w:t>
      </w:r>
      <w:proofErr w:type="spellStart"/>
      <w:r>
        <w:rPr>
          <w:rFonts w:cs="Guttman-Toledo" w:hint="eastAsia"/>
          <w:sz w:val="24"/>
          <w:szCs w:val="24"/>
          <w:rtl/>
        </w:rPr>
        <w:t>המפוזרין</w:t>
      </w:r>
      <w:proofErr w:type="spellEnd"/>
      <w:r>
        <w:rPr>
          <w:rFonts w:cs="Guttman-Toledo" w:hint="eastAsia"/>
          <w:sz w:val="24"/>
          <w:szCs w:val="24"/>
          <w:rtl/>
        </w:rPr>
        <w:t xml:space="preserve">  באופן של "קב בארבע אמות"?</w:t>
      </w:r>
    </w:p>
    <w:p w:rsidR="008D08A0" w:rsidRDefault="008D08A0" w:rsidP="008D08A0">
      <w:pPr>
        <w:jc w:val="left"/>
        <w:rPr>
          <w:rFonts w:cs="Guttman-Toledo" w:hint="eastAsia"/>
          <w:sz w:val="24"/>
          <w:szCs w:val="24"/>
          <w:rtl/>
        </w:rPr>
      </w:pPr>
      <w:r>
        <w:rPr>
          <w:rFonts w:cs="Guttman-Toledo" w:hint="eastAsia"/>
          <w:sz w:val="24"/>
          <w:szCs w:val="24"/>
          <w:rtl/>
        </w:rPr>
        <w:t xml:space="preserve">12) מדוע יודע המוצא קב בארבע אמות בגורן שהבעלים הפקירו אותם ולכן "הרי אלו </w:t>
      </w:r>
    </w:p>
    <w:p w:rsidR="008D08A0" w:rsidRDefault="008D08A0" w:rsidP="008D08A0">
      <w:pPr>
        <w:jc w:val="left"/>
        <w:rPr>
          <w:rFonts w:cs="Guttman-Toledo" w:hint="eastAsia"/>
          <w:sz w:val="24"/>
          <w:szCs w:val="24"/>
          <w:rtl/>
        </w:rPr>
      </w:pPr>
      <w:r>
        <w:rPr>
          <w:rFonts w:cs="Guttman-Toledo" w:hint="eastAsia"/>
          <w:sz w:val="24"/>
          <w:szCs w:val="24"/>
          <w:rtl/>
        </w:rPr>
        <w:t xml:space="preserve">     שלו"? </w:t>
      </w:r>
    </w:p>
    <w:p w:rsidR="008D08A0" w:rsidRDefault="008D08A0" w:rsidP="008D08A0">
      <w:pPr>
        <w:jc w:val="left"/>
        <w:rPr>
          <w:rFonts w:cs="Guttman-Toledo" w:hint="eastAsia"/>
          <w:sz w:val="24"/>
          <w:szCs w:val="24"/>
          <w:rtl/>
        </w:rPr>
      </w:pPr>
      <w:r>
        <w:rPr>
          <w:rFonts w:cs="Guttman-Toledo" w:hint="eastAsia"/>
          <w:sz w:val="24"/>
          <w:szCs w:val="24"/>
          <w:rtl/>
        </w:rPr>
        <w:t>13) מהן שתי הסיבות שמעלה ר' ירמיה כאפשרות לכך שהבעלים מפקירים פירות בגורן?</w:t>
      </w:r>
    </w:p>
    <w:p w:rsidR="008D08A0" w:rsidRDefault="008D08A0" w:rsidP="008D08A0">
      <w:pPr>
        <w:jc w:val="left"/>
        <w:rPr>
          <w:rFonts w:cs="Guttman-Toledo" w:hint="eastAsia"/>
          <w:sz w:val="24"/>
          <w:szCs w:val="24"/>
          <w:rtl/>
        </w:rPr>
      </w:pPr>
      <w:r>
        <w:rPr>
          <w:rFonts w:cs="Guttman-Toledo" w:hint="eastAsia"/>
          <w:sz w:val="24"/>
          <w:szCs w:val="24"/>
          <w:rtl/>
        </w:rPr>
        <w:t>14) מדוע תשתנה הכרעת הדין בגלל שתי הסיבות המתייחסות לכמות או סוג הפרי?</w:t>
      </w:r>
    </w:p>
    <w:p w:rsidR="008D08A0" w:rsidRDefault="008D08A0" w:rsidP="008D08A0">
      <w:pPr>
        <w:jc w:val="left"/>
        <w:rPr>
          <w:rFonts w:cs="Guttman-Toledo" w:hint="eastAsia"/>
          <w:sz w:val="24"/>
          <w:szCs w:val="24"/>
          <w:rtl/>
        </w:rPr>
      </w:pPr>
      <w:r>
        <w:rPr>
          <w:rFonts w:cs="Guttman-Toledo" w:hint="eastAsia"/>
          <w:sz w:val="24"/>
          <w:szCs w:val="24"/>
          <w:rtl/>
        </w:rPr>
        <w:t>15) הסבר מהי תשובת הגמרא הסופית לבעייתו של רבי ירמיה.</w:t>
      </w:r>
    </w:p>
    <w:p w:rsidR="008D08A0" w:rsidRDefault="008D08A0" w:rsidP="008D08A0">
      <w:pPr>
        <w:jc w:val="left"/>
        <w:rPr>
          <w:rFonts w:cs="Guttman-Toledo" w:hint="eastAsia"/>
          <w:sz w:val="24"/>
          <w:szCs w:val="24"/>
          <w:rtl/>
        </w:rPr>
      </w:pPr>
      <w:r>
        <w:rPr>
          <w:rFonts w:cs="Guttman-Toledo" w:hint="eastAsia"/>
          <w:sz w:val="24"/>
          <w:szCs w:val="24"/>
          <w:rtl/>
        </w:rPr>
        <w:t>16) למה משמשות המילים "בעי" ו"טעמא מאי" בסוגיה?</w:t>
      </w:r>
    </w:p>
    <w:p w:rsidR="008D08A0" w:rsidRDefault="008D08A0" w:rsidP="008D08A0">
      <w:pPr>
        <w:jc w:val="left"/>
        <w:rPr>
          <w:rFonts w:cs="Guttman-Toledo" w:hint="eastAsia"/>
          <w:sz w:val="24"/>
          <w:szCs w:val="24"/>
          <w:rtl/>
        </w:rPr>
      </w:pPr>
    </w:p>
    <w:p w:rsidR="008D08A0" w:rsidRDefault="008D08A0" w:rsidP="008D08A0">
      <w:pPr>
        <w:jc w:val="left"/>
        <w:rPr>
          <w:rFonts w:cs="Guttman-Toledo" w:hint="eastAsia"/>
          <w:sz w:val="24"/>
          <w:szCs w:val="24"/>
          <w:rtl/>
        </w:rPr>
      </w:pPr>
    </w:p>
    <w:p w:rsidR="008D08A0" w:rsidRDefault="008D08A0" w:rsidP="008D08A0">
      <w:pPr>
        <w:jc w:val="left"/>
      </w:pPr>
      <w:r>
        <w:rPr>
          <w:rFonts w:cs="Guttman-Toledo" w:hint="eastAsia"/>
          <w:sz w:val="24"/>
          <w:szCs w:val="24"/>
          <w:rtl/>
        </w:rPr>
        <w:t>חזור על פירושי המילים בארמית שלמדנו בסוגיה והמופיעות בטבלה, בחן את עצמך או העזר בחבר (אחד שואל וחברו משיב) לוודא שלמדת ואתה יודע את המילים.</w:t>
      </w:r>
    </w:p>
    <w:p w:rsidR="004F196B" w:rsidRPr="008D08A0" w:rsidRDefault="00446E75"/>
    <w:sectPr w:rsidR="004F196B" w:rsidRPr="008D08A0"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E75" w:rsidRDefault="00446E75" w:rsidP="008D08A0">
      <w:pPr>
        <w:spacing w:after="0" w:line="240" w:lineRule="auto"/>
      </w:pPr>
      <w:r>
        <w:separator/>
      </w:r>
    </w:p>
  </w:endnote>
  <w:endnote w:type="continuationSeparator" w:id="0">
    <w:p w:rsidR="00446E75" w:rsidRDefault="00446E75" w:rsidP="008D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N Bible">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E75" w:rsidRDefault="00446E75" w:rsidP="008D08A0">
      <w:pPr>
        <w:spacing w:after="0" w:line="240" w:lineRule="auto"/>
      </w:pPr>
      <w:r>
        <w:separator/>
      </w:r>
    </w:p>
  </w:footnote>
  <w:footnote w:type="continuationSeparator" w:id="0">
    <w:p w:rsidR="00446E75" w:rsidRDefault="00446E75" w:rsidP="008D0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92170316"/>
      <w:docPartObj>
        <w:docPartGallery w:val="Page Numbers (Top of Page)"/>
        <w:docPartUnique/>
      </w:docPartObj>
    </w:sdtPr>
    <w:sdtContent>
      <w:p w:rsidR="008D08A0" w:rsidRDefault="008D08A0">
        <w:pPr>
          <w:pStyle w:val="a3"/>
        </w:pPr>
        <w:r>
          <w:fldChar w:fldCharType="begin"/>
        </w:r>
        <w:r>
          <w:instrText xml:space="preserve"> PAGE   \* MERGEFORMAT </w:instrText>
        </w:r>
        <w:r>
          <w:fldChar w:fldCharType="separate"/>
        </w:r>
        <w:r w:rsidRPr="008D08A0">
          <w:rPr>
            <w:rFonts w:cs="Calibri"/>
            <w:noProof/>
            <w:rtl/>
            <w:lang w:val="he-IL"/>
          </w:rPr>
          <w:t>1</w:t>
        </w:r>
        <w:r>
          <w:rPr>
            <w:noProof/>
            <w:lang w:val="he-IL"/>
          </w:rPr>
          <w:fldChar w:fldCharType="end"/>
        </w:r>
      </w:p>
    </w:sdtContent>
  </w:sdt>
  <w:p w:rsidR="008D08A0" w:rsidRDefault="008D08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39"/>
    <w:rsid w:val="00446E75"/>
    <w:rsid w:val="008D08A0"/>
    <w:rsid w:val="00A07BC7"/>
    <w:rsid w:val="00A37130"/>
    <w:rsid w:val="00BF28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1" type="connector" idref="#_x0000_s1069"/>
        <o:r id="V:Rule2" type="connector" idref="#_x0000_s10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0"/>
    <w:pPr>
      <w:suppressAutoHyphens/>
      <w:bidi/>
      <w:jc w:val="right"/>
    </w:pPr>
    <w:rPr>
      <w:rFonts w:ascii="Calibri" w:eastAsia="Calibri" w:hAnsi="Calibri"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8A0"/>
    <w:pPr>
      <w:tabs>
        <w:tab w:val="center" w:pos="4153"/>
        <w:tab w:val="right" w:pos="8306"/>
      </w:tabs>
      <w:spacing w:after="0" w:line="240" w:lineRule="auto"/>
    </w:pPr>
  </w:style>
  <w:style w:type="character" w:customStyle="1" w:styleId="a4">
    <w:name w:val="כותרת עליונה תו"/>
    <w:basedOn w:val="a0"/>
    <w:link w:val="a3"/>
    <w:uiPriority w:val="99"/>
    <w:rsid w:val="008D08A0"/>
    <w:rPr>
      <w:rFonts w:ascii="Calibri" w:eastAsia="Calibri" w:hAnsi="Calibri" w:cs="Arial"/>
      <w:lang w:eastAsia="he-IL"/>
    </w:rPr>
  </w:style>
  <w:style w:type="paragraph" w:styleId="a5">
    <w:name w:val="footer"/>
    <w:basedOn w:val="a"/>
    <w:link w:val="a6"/>
    <w:uiPriority w:val="99"/>
    <w:unhideWhenUsed/>
    <w:rsid w:val="008D08A0"/>
    <w:pPr>
      <w:tabs>
        <w:tab w:val="center" w:pos="4153"/>
        <w:tab w:val="right" w:pos="8306"/>
      </w:tabs>
      <w:spacing w:after="0" w:line="240" w:lineRule="auto"/>
    </w:pPr>
  </w:style>
  <w:style w:type="character" w:customStyle="1" w:styleId="a6">
    <w:name w:val="כותרת תחתונה תו"/>
    <w:basedOn w:val="a0"/>
    <w:link w:val="a5"/>
    <w:uiPriority w:val="99"/>
    <w:rsid w:val="008D08A0"/>
    <w:rPr>
      <w:rFonts w:ascii="Calibri" w:eastAsia="Calibri" w:hAnsi="Calibri" w:cs="Arial"/>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8A0"/>
    <w:pPr>
      <w:suppressAutoHyphens/>
      <w:bidi/>
      <w:jc w:val="right"/>
    </w:pPr>
    <w:rPr>
      <w:rFonts w:ascii="Calibri" w:eastAsia="Calibri" w:hAnsi="Calibri"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8A0"/>
    <w:pPr>
      <w:tabs>
        <w:tab w:val="center" w:pos="4153"/>
        <w:tab w:val="right" w:pos="8306"/>
      </w:tabs>
      <w:spacing w:after="0" w:line="240" w:lineRule="auto"/>
    </w:pPr>
  </w:style>
  <w:style w:type="character" w:customStyle="1" w:styleId="a4">
    <w:name w:val="כותרת עליונה תו"/>
    <w:basedOn w:val="a0"/>
    <w:link w:val="a3"/>
    <w:uiPriority w:val="99"/>
    <w:rsid w:val="008D08A0"/>
    <w:rPr>
      <w:rFonts w:ascii="Calibri" w:eastAsia="Calibri" w:hAnsi="Calibri" w:cs="Arial"/>
      <w:lang w:eastAsia="he-IL"/>
    </w:rPr>
  </w:style>
  <w:style w:type="paragraph" w:styleId="a5">
    <w:name w:val="footer"/>
    <w:basedOn w:val="a"/>
    <w:link w:val="a6"/>
    <w:uiPriority w:val="99"/>
    <w:unhideWhenUsed/>
    <w:rsid w:val="008D08A0"/>
    <w:pPr>
      <w:tabs>
        <w:tab w:val="center" w:pos="4153"/>
        <w:tab w:val="right" w:pos="8306"/>
      </w:tabs>
      <w:spacing w:after="0" w:line="240" w:lineRule="auto"/>
    </w:pPr>
  </w:style>
  <w:style w:type="character" w:customStyle="1" w:styleId="a6">
    <w:name w:val="כותרת תחתונה תו"/>
    <w:basedOn w:val="a0"/>
    <w:link w:val="a5"/>
    <w:uiPriority w:val="99"/>
    <w:rsid w:val="008D08A0"/>
    <w:rPr>
      <w:rFonts w:ascii="Calibri" w:eastAsia="Calibri" w:hAnsi="Calibri" w:cs="Arial"/>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2459</Words>
  <Characters>12296</Characters>
  <Application>Microsoft Office Word</Application>
  <DocSecurity>0</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z</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2014-08-14T11:41:00Z</dcterms:created>
  <dcterms:modified xsi:type="dcterms:W3CDTF">2014-08-14T11:50:00Z</dcterms:modified>
</cp:coreProperties>
</file>